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5532"/>
        <w:gridCol w:w="1276"/>
      </w:tblGrid>
      <w:tr w:rsidR="00137B0C" w:rsidRPr="00635387" w14:paraId="1EFD4282" w14:textId="77777777" w:rsidTr="00780CB6">
        <w:tc>
          <w:tcPr>
            <w:tcW w:w="2118" w:type="dxa"/>
          </w:tcPr>
          <w:p w14:paraId="2B15DE8B" w14:textId="2E01828B" w:rsidR="00137B0C" w:rsidRPr="00635387" w:rsidRDefault="00137B0C">
            <w:pPr>
              <w:rPr>
                <w:rFonts w:ascii="Arial" w:hAnsi="Arial" w:cs="Arial"/>
              </w:rPr>
            </w:pPr>
            <w:r w:rsidRPr="00635387">
              <w:rPr>
                <w:rFonts w:ascii="Arial" w:hAnsi="Arial" w:cs="Arial"/>
                <w:noProof/>
              </w:rPr>
              <w:drawing>
                <wp:inline distT="0" distB="0" distL="0" distR="0" wp14:anchorId="0AF9D010" wp14:editId="7C9697CB">
                  <wp:extent cx="1139720" cy="1080000"/>
                  <wp:effectExtent l="0" t="0" r="3810" b="6350"/>
                  <wp:docPr id="294074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720" cy="1080000"/>
                          </a:xfrm>
                          <a:prstGeom prst="rect">
                            <a:avLst/>
                          </a:prstGeom>
                          <a:noFill/>
                          <a:ln>
                            <a:noFill/>
                          </a:ln>
                        </pic:spPr>
                      </pic:pic>
                    </a:graphicData>
                  </a:graphic>
                </wp:inline>
              </w:drawing>
            </w:r>
          </w:p>
        </w:tc>
        <w:tc>
          <w:tcPr>
            <w:tcW w:w="5532" w:type="dxa"/>
            <w:tcBorders>
              <w:right w:val="single" w:sz="4" w:space="0" w:color="auto"/>
            </w:tcBorders>
            <w:vAlign w:val="center"/>
          </w:tcPr>
          <w:p w14:paraId="70937D8C" w14:textId="3E5F6A66" w:rsidR="00137B0C" w:rsidRPr="00635387" w:rsidRDefault="00741A3B" w:rsidP="00780CB6">
            <w:pPr>
              <w:spacing w:line="276" w:lineRule="auto"/>
              <w:jc w:val="right"/>
              <w:rPr>
                <w:rFonts w:ascii="Arial" w:hAnsi="Arial" w:cs="Arial"/>
                <w:lang w:val="en-US"/>
              </w:rPr>
            </w:pPr>
            <w:r w:rsidRPr="00635387">
              <w:rPr>
                <w:rFonts w:ascii="Arial" w:hAnsi="Arial" w:cs="Arial"/>
                <w:lang w:val="en-US"/>
              </w:rPr>
              <w:t xml:space="preserve">Jurnal Ekonomi Manajemen </w:t>
            </w:r>
            <w:r w:rsidR="008977BD" w:rsidRPr="00635387">
              <w:rPr>
                <w:rFonts w:ascii="Arial" w:hAnsi="Arial" w:cs="Arial"/>
                <w:lang w:val="en-US"/>
              </w:rPr>
              <w:t>dan Bisnis</w:t>
            </w:r>
            <w:r w:rsidR="00810904" w:rsidRPr="00635387">
              <w:rPr>
                <w:rFonts w:ascii="Arial" w:hAnsi="Arial" w:cs="Arial"/>
                <w:lang w:val="en-US"/>
              </w:rPr>
              <w:t xml:space="preserve"> </w:t>
            </w:r>
            <w:r w:rsidR="008201B2" w:rsidRPr="00635387">
              <w:rPr>
                <w:rFonts w:ascii="Arial" w:hAnsi="Arial" w:cs="Arial"/>
                <w:lang w:val="en-US"/>
              </w:rPr>
              <w:t>(</w:t>
            </w:r>
            <w:r w:rsidR="000B5495">
              <w:rPr>
                <w:rFonts w:ascii="Arial" w:hAnsi="Arial" w:cs="Arial"/>
                <w:lang w:val="en-US"/>
              </w:rPr>
              <w:t>7</w:t>
            </w:r>
            <w:r w:rsidR="008201B2" w:rsidRPr="00635387">
              <w:rPr>
                <w:rFonts w:ascii="Arial" w:hAnsi="Arial" w:cs="Arial"/>
                <w:lang w:val="en-US"/>
              </w:rPr>
              <w:t>)</w:t>
            </w:r>
            <w:r w:rsidR="000B5495">
              <w:rPr>
                <w:rFonts w:ascii="Arial" w:hAnsi="Arial" w:cs="Arial"/>
                <w:lang w:val="en-US"/>
              </w:rPr>
              <w:t>1</w:t>
            </w:r>
            <w:r w:rsidR="00710F85">
              <w:rPr>
                <w:rFonts w:ascii="Arial" w:hAnsi="Arial" w:cs="Arial"/>
                <w:lang w:val="en-US"/>
              </w:rPr>
              <w:t xml:space="preserve"> </w:t>
            </w:r>
            <w:r w:rsidR="00117D29">
              <w:rPr>
                <w:rFonts w:ascii="Arial" w:hAnsi="Arial" w:cs="Arial"/>
                <w:lang w:val="en-US"/>
              </w:rPr>
              <w:t>13</w:t>
            </w:r>
            <w:r w:rsidR="00710F85">
              <w:rPr>
                <w:rFonts w:ascii="Arial" w:hAnsi="Arial" w:cs="Arial"/>
                <w:lang w:val="en-US"/>
              </w:rPr>
              <w:t>-</w:t>
            </w:r>
            <w:r w:rsidR="00117D29">
              <w:rPr>
                <w:rFonts w:ascii="Arial" w:hAnsi="Arial" w:cs="Arial"/>
                <w:lang w:val="en-US"/>
              </w:rPr>
              <w:t>24</w:t>
            </w:r>
          </w:p>
          <w:p w14:paraId="060D8DB5" w14:textId="77777777" w:rsidR="00891133" w:rsidRPr="00635387" w:rsidRDefault="00891133" w:rsidP="00780CB6">
            <w:pPr>
              <w:spacing w:line="276" w:lineRule="auto"/>
              <w:jc w:val="right"/>
              <w:rPr>
                <w:rFonts w:ascii="Arial" w:hAnsi="Arial" w:cs="Arial"/>
                <w:lang w:val="en-US"/>
              </w:rPr>
            </w:pPr>
            <w:r w:rsidRPr="00635387">
              <w:rPr>
                <w:rFonts w:ascii="Arial" w:hAnsi="Arial" w:cs="Arial"/>
              </w:rPr>
              <w:t>https://journal.stietenggarong.ac.id//index.php</w:t>
            </w:r>
            <w:r w:rsidRPr="00635387">
              <w:rPr>
                <w:rFonts w:ascii="Arial" w:hAnsi="Arial" w:cs="Arial"/>
                <w:lang w:val="en-US"/>
              </w:rPr>
              <w:t xml:space="preserve"> </w:t>
            </w:r>
          </w:p>
          <w:p w14:paraId="2FF90021" w14:textId="1F133439" w:rsidR="00ED4C94" w:rsidRPr="00D9509E" w:rsidRDefault="00ED4C94" w:rsidP="00780CB6">
            <w:pPr>
              <w:spacing w:line="276" w:lineRule="auto"/>
              <w:jc w:val="right"/>
              <w:rPr>
                <w:rFonts w:ascii="Noto Sans" w:hAnsi="Noto Sans" w:cs="Noto Sans"/>
                <w:sz w:val="21"/>
                <w:szCs w:val="21"/>
                <w:shd w:val="clear" w:color="auto" w:fill="FFFFFF"/>
                <w:lang w:val="en-US"/>
              </w:rPr>
            </w:pPr>
            <w:r w:rsidRPr="00CC700C">
              <w:rPr>
                <w:rFonts w:ascii="Arial" w:hAnsi="Arial" w:cs="Arial"/>
                <w:lang w:val="en-US"/>
              </w:rPr>
              <w:t xml:space="preserve">DOI : </w:t>
            </w:r>
            <w:r w:rsidRPr="00CC700C">
              <w:rPr>
                <w:rFonts w:ascii="Noto Sans" w:hAnsi="Noto Sans" w:cs="Noto Sans"/>
                <w:sz w:val="21"/>
                <w:szCs w:val="21"/>
                <w:shd w:val="clear" w:color="auto" w:fill="FFFFFF"/>
              </w:rPr>
              <w:t>10.61509/</w:t>
            </w:r>
            <w:r w:rsidR="00D9509E" w:rsidRPr="00CC700C">
              <w:rPr>
                <w:rFonts w:ascii="Noto Sans" w:hAnsi="Noto Sans" w:cs="Noto Sans"/>
                <w:sz w:val="21"/>
                <w:szCs w:val="21"/>
                <w:shd w:val="clear" w:color="auto" w:fill="FFFFFF"/>
                <w:lang w:val="en-US"/>
              </w:rPr>
              <w:t>luxICM</w:t>
            </w:r>
            <w:r w:rsidR="00CC700C" w:rsidRPr="00CC700C">
              <w:rPr>
                <w:rFonts w:ascii="Noto Sans" w:hAnsi="Noto Sans" w:cs="Noto Sans"/>
                <w:sz w:val="21"/>
                <w:szCs w:val="21"/>
                <w:shd w:val="clear" w:color="auto" w:fill="FFFFFF"/>
                <w:lang w:val="en-US"/>
              </w:rPr>
              <w:t>71</w:t>
            </w:r>
            <w:r w:rsidR="004F0207">
              <w:rPr>
                <w:rFonts w:ascii="Noto Sans" w:hAnsi="Noto Sans" w:cs="Noto Sans"/>
                <w:sz w:val="21"/>
                <w:szCs w:val="21"/>
                <w:shd w:val="clear" w:color="auto" w:fill="FFFFFF"/>
                <w:lang w:val="en-US"/>
              </w:rPr>
              <w:t>8</w:t>
            </w:r>
            <w:r w:rsidR="00117D29">
              <w:rPr>
                <w:rFonts w:ascii="Noto Sans" w:hAnsi="Noto Sans" w:cs="Noto Sans"/>
                <w:sz w:val="21"/>
                <w:szCs w:val="21"/>
                <w:shd w:val="clear" w:color="auto" w:fill="FFFFFF"/>
                <w:lang w:val="en-US"/>
              </w:rPr>
              <w:t>1</w:t>
            </w:r>
          </w:p>
          <w:p w14:paraId="0107335F" w14:textId="67BBF027" w:rsidR="00137B0C" w:rsidRPr="00635387" w:rsidRDefault="00D70822" w:rsidP="00780CB6">
            <w:pPr>
              <w:spacing w:line="276" w:lineRule="auto"/>
              <w:jc w:val="right"/>
              <w:rPr>
                <w:rFonts w:ascii="Arial" w:hAnsi="Arial" w:cs="Arial"/>
                <w:lang w:val="en-US"/>
              </w:rPr>
            </w:pPr>
            <w:r w:rsidRPr="00635387">
              <w:rPr>
                <w:rFonts w:ascii="Arial" w:hAnsi="Arial" w:cs="Arial"/>
                <w:lang w:val="en-US"/>
              </w:rPr>
              <w:t>e-issn : 2655-724X</w:t>
            </w:r>
          </w:p>
        </w:tc>
        <w:tc>
          <w:tcPr>
            <w:tcW w:w="1276" w:type="dxa"/>
            <w:tcBorders>
              <w:left w:val="single" w:sz="4" w:space="0" w:color="auto"/>
            </w:tcBorders>
            <w:vAlign w:val="center"/>
          </w:tcPr>
          <w:p w14:paraId="5BB014DE" w14:textId="23C86EB3" w:rsidR="00137B0C" w:rsidRPr="00635387" w:rsidRDefault="0028554D" w:rsidP="00810904">
            <w:pPr>
              <w:rPr>
                <w:rFonts w:ascii="Arial" w:hAnsi="Arial" w:cs="Arial"/>
                <w:lang w:val="en-US"/>
              </w:rPr>
            </w:pPr>
            <w:r>
              <w:rPr>
                <w:rFonts w:ascii="Arial" w:hAnsi="Arial" w:cs="Arial"/>
                <w:lang w:val="en-US"/>
              </w:rPr>
              <w:t>Februari</w:t>
            </w:r>
          </w:p>
          <w:p w14:paraId="0C4A71D2" w14:textId="7F3FDFFF" w:rsidR="00C15273" w:rsidRPr="00635387" w:rsidRDefault="00C15273" w:rsidP="00810904">
            <w:pPr>
              <w:rPr>
                <w:rFonts w:ascii="Arial" w:hAnsi="Arial" w:cs="Arial"/>
                <w:lang w:val="en-US"/>
              </w:rPr>
            </w:pPr>
            <w:r w:rsidRPr="00635387">
              <w:rPr>
                <w:rFonts w:ascii="Arial" w:hAnsi="Arial" w:cs="Arial"/>
                <w:sz w:val="28"/>
                <w:szCs w:val="28"/>
                <w:lang w:val="en-US"/>
              </w:rPr>
              <w:t>202</w:t>
            </w:r>
            <w:r w:rsidR="004C36A1">
              <w:rPr>
                <w:rFonts w:ascii="Arial" w:hAnsi="Arial" w:cs="Arial"/>
                <w:sz w:val="28"/>
                <w:szCs w:val="28"/>
                <w:lang w:val="en-US"/>
              </w:rPr>
              <w:t>4</w:t>
            </w:r>
          </w:p>
        </w:tc>
      </w:tr>
    </w:tbl>
    <w:p w14:paraId="6B1403E6" w14:textId="77777777" w:rsidR="00137B0C" w:rsidRPr="00635387" w:rsidRDefault="00137B0C">
      <w:pPr>
        <w:rPr>
          <w:rFonts w:ascii="Arial" w:hAnsi="Arial" w:cs="Arial"/>
        </w:rPr>
      </w:pPr>
    </w:p>
    <w:p w14:paraId="06F111BD" w14:textId="77777777" w:rsidR="004C36A1" w:rsidRDefault="004C36A1" w:rsidP="00650B82">
      <w:pPr>
        <w:spacing w:after="0" w:line="240" w:lineRule="auto"/>
        <w:jc w:val="center"/>
        <w:rPr>
          <w:rFonts w:ascii="Arial" w:hAnsi="Arial" w:cs="Arial"/>
          <w:b/>
          <w:spacing w:val="-6"/>
        </w:rPr>
      </w:pPr>
      <w:r w:rsidRPr="004C36A1">
        <w:rPr>
          <w:rFonts w:ascii="Arial" w:hAnsi="Arial" w:cs="Arial"/>
          <w:b/>
          <w:spacing w:val="-6"/>
        </w:rPr>
        <w:t xml:space="preserve">PENGARUH KESELAMATAN DAN KESEHATAN KERJA (K3) LINGKUNGAN KERJA DAN MOTIVASI TERHADAP KINERJA KARYAWAN PT. SAWIT KALTIM LESTARI </w:t>
      </w:r>
    </w:p>
    <w:p w14:paraId="23CD96EB" w14:textId="50812EE6" w:rsidR="00E849F5" w:rsidRPr="00635387" w:rsidRDefault="004C36A1" w:rsidP="00650B82">
      <w:pPr>
        <w:spacing w:after="0" w:line="240" w:lineRule="auto"/>
        <w:jc w:val="center"/>
        <w:rPr>
          <w:rFonts w:ascii="Arial" w:hAnsi="Arial" w:cs="Arial"/>
          <w:b/>
          <w:lang w:val="en-US"/>
        </w:rPr>
      </w:pPr>
      <w:r w:rsidRPr="004C36A1">
        <w:rPr>
          <w:rFonts w:ascii="Arial" w:hAnsi="Arial" w:cs="Arial"/>
          <w:b/>
          <w:spacing w:val="-6"/>
        </w:rPr>
        <w:t>SABINTULUNG MUARA KAMAN</w:t>
      </w:r>
    </w:p>
    <w:p w14:paraId="0B176CD5" w14:textId="77777777" w:rsidR="00690BD9" w:rsidRPr="00635387" w:rsidRDefault="00690BD9" w:rsidP="00650B82">
      <w:pPr>
        <w:spacing w:after="0" w:line="240" w:lineRule="auto"/>
        <w:jc w:val="center"/>
        <w:rPr>
          <w:rFonts w:ascii="Arial" w:hAnsi="Arial" w:cs="Arial"/>
          <w:b/>
          <w:lang w:val="en-US"/>
        </w:rPr>
      </w:pPr>
    </w:p>
    <w:p w14:paraId="21AE9003" w14:textId="1E04B9FB" w:rsidR="007571F7" w:rsidRPr="004C36A1" w:rsidRDefault="004C36A1" w:rsidP="004E6D8B">
      <w:pPr>
        <w:spacing w:after="0" w:line="240" w:lineRule="auto"/>
        <w:jc w:val="center"/>
        <w:rPr>
          <w:rFonts w:ascii="Arial" w:hAnsi="Arial" w:cs="Arial"/>
          <w:b/>
          <w:bCs/>
          <w:sz w:val="20"/>
          <w:szCs w:val="20"/>
          <w:lang w:val="en-US"/>
        </w:rPr>
      </w:pPr>
      <w:r>
        <w:rPr>
          <w:rFonts w:ascii="Arial" w:hAnsi="Arial" w:cs="Arial"/>
          <w:b/>
          <w:lang w:val="en-GB"/>
        </w:rPr>
        <w:t>Juraidi</w:t>
      </w:r>
      <w:r w:rsidR="0057009B" w:rsidRPr="006F7835">
        <w:rPr>
          <w:rFonts w:ascii="Arial" w:hAnsi="Arial" w:cs="Arial"/>
          <w:b/>
          <w:vertAlign w:val="superscript"/>
          <w:lang w:val="en-GB"/>
        </w:rPr>
        <w:t>1*</w:t>
      </w:r>
      <w:r w:rsidR="0057009B" w:rsidRPr="006F7835">
        <w:rPr>
          <w:rFonts w:ascii="Arial" w:hAnsi="Arial" w:cs="Arial"/>
          <w:b/>
          <w:lang w:val="en-GB"/>
        </w:rPr>
        <w:t xml:space="preserve">, </w:t>
      </w:r>
      <w:r>
        <w:rPr>
          <w:rFonts w:ascii="Arial" w:hAnsi="Arial" w:cs="Arial"/>
          <w:b/>
          <w:lang w:val="en-GB"/>
        </w:rPr>
        <w:t>Eva Noorhya ARP</w:t>
      </w:r>
      <w:r w:rsidR="0057009B" w:rsidRPr="006F7835">
        <w:rPr>
          <w:rFonts w:ascii="Arial" w:hAnsi="Arial" w:cs="Arial"/>
          <w:b/>
          <w:vertAlign w:val="superscript"/>
          <w:lang w:val="en-GB"/>
        </w:rPr>
        <w:t>2</w:t>
      </w:r>
      <w:r>
        <w:rPr>
          <w:rFonts w:ascii="Arial" w:hAnsi="Arial" w:cs="Arial"/>
          <w:b/>
          <w:lang w:val="en-GB"/>
        </w:rPr>
        <w:t>, Muhammad Zainuddin</w:t>
      </w:r>
      <w:r>
        <w:rPr>
          <w:rFonts w:ascii="Arial" w:hAnsi="Arial" w:cs="Arial"/>
          <w:b/>
          <w:vertAlign w:val="superscript"/>
          <w:lang w:val="en-GB"/>
        </w:rPr>
        <w:t>3</w:t>
      </w:r>
    </w:p>
    <w:p w14:paraId="26C923AF" w14:textId="0E65BEB8" w:rsidR="00690BD9" w:rsidRDefault="009B33A5" w:rsidP="004E6D8B">
      <w:pPr>
        <w:spacing w:after="0" w:line="240" w:lineRule="auto"/>
        <w:jc w:val="center"/>
        <w:rPr>
          <w:rFonts w:ascii="Arial" w:hAnsi="Arial" w:cs="Arial"/>
          <w:sz w:val="20"/>
          <w:szCs w:val="20"/>
          <w:lang w:val="en-US"/>
        </w:rPr>
      </w:pPr>
      <w:r w:rsidRPr="009B33A5">
        <w:rPr>
          <w:rFonts w:ascii="Arial" w:hAnsi="Arial" w:cs="Arial"/>
          <w:sz w:val="20"/>
          <w:szCs w:val="20"/>
          <w:vertAlign w:val="superscript"/>
          <w:lang w:val="en-US"/>
        </w:rPr>
        <w:t>1,2</w:t>
      </w:r>
      <w:r w:rsidR="004C36A1">
        <w:rPr>
          <w:rFonts w:ascii="Arial" w:hAnsi="Arial" w:cs="Arial"/>
          <w:sz w:val="20"/>
          <w:szCs w:val="20"/>
          <w:vertAlign w:val="superscript"/>
          <w:lang w:val="en-US"/>
        </w:rPr>
        <w:t>,3</w:t>
      </w:r>
      <w:r w:rsidR="00690BD9" w:rsidRPr="00635387">
        <w:rPr>
          <w:rFonts w:ascii="Arial" w:hAnsi="Arial" w:cs="Arial"/>
          <w:sz w:val="20"/>
          <w:szCs w:val="20"/>
          <w:lang w:val="en-US"/>
        </w:rPr>
        <w:t>Sekolah Tinggi Ilmu Ekonomi Tenggarong</w:t>
      </w:r>
    </w:p>
    <w:p w14:paraId="5FBF0C1C" w14:textId="7B0811EF" w:rsidR="00710ACC" w:rsidRPr="006F7835" w:rsidRDefault="00710ACC" w:rsidP="00710ACC">
      <w:pPr>
        <w:jc w:val="center"/>
        <w:rPr>
          <w:rFonts w:ascii="Arial" w:hAnsi="Arial" w:cs="Arial"/>
          <w:bCs/>
          <w:lang w:val="en-GB"/>
        </w:rPr>
      </w:pPr>
      <w:r w:rsidRPr="006F7835">
        <w:rPr>
          <w:rFonts w:ascii="Arial" w:hAnsi="Arial" w:cs="Arial"/>
          <w:bCs/>
          <w:lang w:val="en-GB"/>
        </w:rPr>
        <w:t>*</w:t>
      </w:r>
      <w:hyperlink r:id="rId8" w:history="1">
        <w:r w:rsidR="00314E00" w:rsidRPr="007712D8">
          <w:rPr>
            <w:rStyle w:val="Hyperlink"/>
            <w:rFonts w:ascii="Arial" w:hAnsi="Arial" w:cs="Arial"/>
            <w:lang w:val="en-US"/>
          </w:rPr>
          <w:t>juraidiaja</w:t>
        </w:r>
        <w:r w:rsidR="00314E00" w:rsidRPr="007712D8">
          <w:rPr>
            <w:rStyle w:val="Hyperlink"/>
            <w:rFonts w:ascii="Arial" w:hAnsi="Arial" w:cs="Arial"/>
          </w:rPr>
          <w:t>@gmail.com</w:t>
        </w:r>
      </w:hyperlink>
    </w:p>
    <w:p w14:paraId="4933C08C" w14:textId="07BFB0A7" w:rsidR="0038786A" w:rsidRPr="00635387" w:rsidRDefault="0038786A" w:rsidP="00690BD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A269B9" w:rsidRPr="00635387" w14:paraId="149D4543" w14:textId="77777777" w:rsidTr="2E865853">
        <w:tc>
          <w:tcPr>
            <w:tcW w:w="2830" w:type="dxa"/>
          </w:tcPr>
          <w:p w14:paraId="2C54B350" w14:textId="48EDC799" w:rsidR="00A269B9" w:rsidRPr="00635387" w:rsidRDefault="00A269B9">
            <w:pPr>
              <w:rPr>
                <w:rFonts w:ascii="Arial" w:hAnsi="Arial" w:cs="Arial"/>
                <w:spacing w:val="80"/>
                <w:sz w:val="20"/>
                <w:szCs w:val="20"/>
                <w:lang w:val="en-US"/>
              </w:rPr>
            </w:pPr>
            <w:r w:rsidRPr="00635387">
              <w:rPr>
                <w:rFonts w:ascii="Arial" w:hAnsi="Arial" w:cs="Arial"/>
                <w:spacing w:val="80"/>
                <w:sz w:val="20"/>
                <w:szCs w:val="20"/>
                <w:lang w:val="en-US"/>
              </w:rPr>
              <w:t xml:space="preserve">Article Info </w:t>
            </w:r>
          </w:p>
          <w:p w14:paraId="0B1C0143" w14:textId="77777777" w:rsidR="00FD34D8" w:rsidRPr="00635387" w:rsidRDefault="00FD34D8">
            <w:pPr>
              <w:rPr>
                <w:rFonts w:ascii="Arial" w:hAnsi="Arial" w:cs="Arial"/>
                <w:sz w:val="20"/>
                <w:szCs w:val="20"/>
                <w:lang w:val="en-US"/>
              </w:rPr>
            </w:pPr>
          </w:p>
          <w:p w14:paraId="55CBDE1E" w14:textId="765B5712" w:rsidR="00A269B9" w:rsidRPr="006E17C3" w:rsidRDefault="003F1200">
            <w:pPr>
              <w:rPr>
                <w:rFonts w:ascii="Arial" w:hAnsi="Arial" w:cs="Arial"/>
                <w:i/>
                <w:iCs/>
                <w:sz w:val="16"/>
                <w:szCs w:val="16"/>
                <w:lang w:val="en-US"/>
              </w:rPr>
            </w:pPr>
            <w:r w:rsidRPr="006E17C3">
              <w:rPr>
                <w:rFonts w:ascii="Arial" w:hAnsi="Arial" w:cs="Arial"/>
                <w:i/>
                <w:iCs/>
                <w:sz w:val="16"/>
                <w:szCs w:val="16"/>
                <w:lang w:val="en-US"/>
              </w:rPr>
              <w:t>Received</w:t>
            </w:r>
            <w:r w:rsidR="00FD34D8" w:rsidRPr="006E17C3">
              <w:rPr>
                <w:rFonts w:ascii="Arial" w:hAnsi="Arial" w:cs="Arial"/>
                <w:i/>
                <w:iCs/>
                <w:sz w:val="16"/>
                <w:szCs w:val="16"/>
                <w:lang w:val="en-US"/>
              </w:rPr>
              <w:t xml:space="preserve"> </w:t>
            </w:r>
            <w:r w:rsidR="000B5495" w:rsidRPr="006E17C3">
              <w:rPr>
                <w:rFonts w:ascii="Arial" w:hAnsi="Arial" w:cs="Arial"/>
                <w:i/>
                <w:iCs/>
                <w:sz w:val="16"/>
                <w:szCs w:val="16"/>
                <w:lang w:val="en-US"/>
              </w:rPr>
              <w:t>8 Januar</w:t>
            </w:r>
            <w:r w:rsidR="00233BF6" w:rsidRPr="006E17C3">
              <w:rPr>
                <w:rFonts w:ascii="Arial" w:hAnsi="Arial" w:cs="Arial"/>
                <w:i/>
                <w:iCs/>
                <w:sz w:val="16"/>
                <w:szCs w:val="16"/>
                <w:lang w:val="en-US"/>
              </w:rPr>
              <w:t>y</w:t>
            </w:r>
            <w:r w:rsidR="000B5495" w:rsidRPr="006E17C3">
              <w:rPr>
                <w:rFonts w:ascii="Arial" w:hAnsi="Arial" w:cs="Arial"/>
                <w:i/>
                <w:iCs/>
                <w:sz w:val="16"/>
                <w:szCs w:val="16"/>
                <w:lang w:val="en-US"/>
              </w:rPr>
              <w:t xml:space="preserve"> </w:t>
            </w:r>
            <w:r w:rsidR="00233BF6" w:rsidRPr="006E17C3">
              <w:rPr>
                <w:rFonts w:ascii="Arial" w:hAnsi="Arial" w:cs="Arial"/>
                <w:i/>
                <w:iCs/>
                <w:sz w:val="16"/>
                <w:szCs w:val="16"/>
                <w:lang w:val="en-US"/>
              </w:rPr>
              <w:t>2024</w:t>
            </w:r>
          </w:p>
          <w:p w14:paraId="3895670B" w14:textId="23605160" w:rsidR="003F1200" w:rsidRPr="006E17C3" w:rsidRDefault="003F1200">
            <w:pPr>
              <w:rPr>
                <w:rFonts w:ascii="Arial" w:hAnsi="Arial" w:cs="Arial"/>
                <w:i/>
                <w:iCs/>
                <w:sz w:val="16"/>
                <w:szCs w:val="16"/>
                <w:lang w:val="en-US"/>
              </w:rPr>
            </w:pPr>
            <w:r w:rsidRPr="006E17C3">
              <w:rPr>
                <w:rFonts w:ascii="Arial" w:hAnsi="Arial" w:cs="Arial"/>
                <w:i/>
                <w:iCs/>
                <w:sz w:val="16"/>
                <w:szCs w:val="16"/>
                <w:lang w:val="en-US"/>
              </w:rPr>
              <w:t>Accepted</w:t>
            </w:r>
            <w:r w:rsidR="00FD34D8" w:rsidRPr="006E17C3">
              <w:rPr>
                <w:rFonts w:ascii="Arial" w:hAnsi="Arial" w:cs="Arial"/>
                <w:i/>
                <w:iCs/>
                <w:sz w:val="16"/>
                <w:szCs w:val="16"/>
                <w:lang w:val="en-US"/>
              </w:rPr>
              <w:t xml:space="preserve"> </w:t>
            </w:r>
            <w:r w:rsidR="00233BF6" w:rsidRPr="006E17C3">
              <w:rPr>
                <w:rFonts w:ascii="Arial" w:hAnsi="Arial" w:cs="Arial"/>
                <w:i/>
                <w:iCs/>
                <w:sz w:val="16"/>
                <w:szCs w:val="16"/>
                <w:lang w:val="en-US"/>
              </w:rPr>
              <w:t>29 January 2024</w:t>
            </w:r>
          </w:p>
          <w:p w14:paraId="51AEE08A" w14:textId="079B38AA" w:rsidR="003F1200" w:rsidRPr="007D45A3" w:rsidRDefault="51D012DC" w:rsidP="2E865853">
            <w:pPr>
              <w:rPr>
                <w:rFonts w:ascii="Arial" w:hAnsi="Arial" w:cs="Arial"/>
                <w:i/>
                <w:iCs/>
                <w:sz w:val="16"/>
                <w:szCs w:val="16"/>
                <w:lang w:val="en-US"/>
              </w:rPr>
            </w:pPr>
            <w:r w:rsidRPr="006E17C3">
              <w:rPr>
                <w:rFonts w:ascii="Arial" w:hAnsi="Arial" w:cs="Arial"/>
                <w:i/>
                <w:iCs/>
                <w:sz w:val="16"/>
                <w:szCs w:val="16"/>
                <w:lang w:val="en-US"/>
              </w:rPr>
              <w:t>Available</w:t>
            </w:r>
            <w:r w:rsidR="003F1200" w:rsidRPr="006E17C3">
              <w:rPr>
                <w:rFonts w:ascii="Arial" w:hAnsi="Arial" w:cs="Arial"/>
                <w:i/>
                <w:iCs/>
                <w:sz w:val="16"/>
                <w:szCs w:val="16"/>
                <w:lang w:val="en-US"/>
              </w:rPr>
              <w:t xml:space="preserve"> online</w:t>
            </w:r>
            <w:r w:rsidR="003B508D" w:rsidRPr="006E17C3">
              <w:rPr>
                <w:rFonts w:ascii="Arial" w:hAnsi="Arial" w:cs="Arial"/>
                <w:i/>
                <w:iCs/>
                <w:sz w:val="16"/>
                <w:szCs w:val="16"/>
                <w:lang w:val="en-US"/>
              </w:rPr>
              <w:t xml:space="preserve"> </w:t>
            </w:r>
            <w:r w:rsidR="00233BF6" w:rsidRPr="006E17C3">
              <w:rPr>
                <w:rFonts w:ascii="Arial" w:hAnsi="Arial" w:cs="Arial"/>
                <w:i/>
                <w:iCs/>
                <w:sz w:val="16"/>
                <w:szCs w:val="16"/>
                <w:lang w:val="en-US"/>
              </w:rPr>
              <w:t>20 February</w:t>
            </w:r>
            <w:r w:rsidR="00233BF6">
              <w:rPr>
                <w:rFonts w:ascii="Arial" w:hAnsi="Arial" w:cs="Arial"/>
                <w:i/>
                <w:iCs/>
                <w:sz w:val="16"/>
                <w:szCs w:val="16"/>
                <w:lang w:val="en-US"/>
              </w:rPr>
              <w:t xml:space="preserve"> </w:t>
            </w:r>
            <w:r w:rsidR="006E17C3">
              <w:rPr>
                <w:rFonts w:ascii="Arial" w:hAnsi="Arial" w:cs="Arial"/>
                <w:i/>
                <w:iCs/>
                <w:sz w:val="16"/>
                <w:szCs w:val="16"/>
                <w:lang w:val="en-US"/>
              </w:rPr>
              <w:t>2024</w:t>
            </w:r>
          </w:p>
          <w:p w14:paraId="518A856D" w14:textId="77777777" w:rsidR="0079783E" w:rsidRDefault="0079783E">
            <w:pPr>
              <w:rPr>
                <w:rFonts w:ascii="Arial" w:hAnsi="Arial" w:cs="Arial"/>
                <w:i/>
                <w:iCs/>
                <w:sz w:val="16"/>
                <w:szCs w:val="16"/>
                <w:lang w:val="en-US"/>
              </w:rPr>
            </w:pPr>
          </w:p>
          <w:p w14:paraId="10F893E0" w14:textId="77777777" w:rsidR="00A24089" w:rsidRDefault="00A24089">
            <w:pPr>
              <w:rPr>
                <w:rFonts w:ascii="Arial" w:hAnsi="Arial" w:cs="Arial"/>
                <w:i/>
                <w:iCs/>
                <w:sz w:val="16"/>
                <w:szCs w:val="16"/>
                <w:lang w:val="en-US"/>
              </w:rPr>
            </w:pPr>
          </w:p>
          <w:p w14:paraId="5FB5059F" w14:textId="77777777" w:rsidR="00A24089" w:rsidRPr="007D45A3" w:rsidRDefault="00A24089">
            <w:pPr>
              <w:rPr>
                <w:rFonts w:ascii="Arial" w:hAnsi="Arial" w:cs="Arial"/>
                <w:i/>
                <w:iCs/>
                <w:sz w:val="16"/>
                <w:szCs w:val="16"/>
                <w:lang w:val="en-US"/>
              </w:rPr>
            </w:pPr>
          </w:p>
          <w:p w14:paraId="039A4C17" w14:textId="77777777" w:rsidR="0079783E" w:rsidRPr="007F2517" w:rsidRDefault="0079783E">
            <w:pPr>
              <w:rPr>
                <w:rFonts w:ascii="Arial" w:hAnsi="Arial" w:cs="Arial"/>
                <w:i/>
                <w:iCs/>
                <w:sz w:val="20"/>
                <w:szCs w:val="20"/>
                <w:lang w:val="en-US"/>
              </w:rPr>
            </w:pPr>
            <w:r w:rsidRPr="007F2517">
              <w:rPr>
                <w:rFonts w:ascii="Arial" w:hAnsi="Arial" w:cs="Arial"/>
                <w:i/>
                <w:iCs/>
                <w:lang w:val="en-US"/>
              </w:rPr>
              <w:t>Keywords:</w:t>
            </w:r>
          </w:p>
          <w:p w14:paraId="7A2654C7" w14:textId="77777777" w:rsidR="007D45A3" w:rsidRPr="007F2517" w:rsidRDefault="007D45A3">
            <w:pPr>
              <w:rPr>
                <w:rFonts w:ascii="Arial" w:hAnsi="Arial" w:cs="Arial"/>
                <w:i/>
                <w:iCs/>
                <w:sz w:val="20"/>
                <w:szCs w:val="20"/>
                <w:lang w:val="en-US"/>
              </w:rPr>
            </w:pPr>
          </w:p>
          <w:p w14:paraId="6E230334" w14:textId="36A72E19" w:rsidR="0079783E" w:rsidRPr="00314E00" w:rsidRDefault="00314E00">
            <w:pPr>
              <w:rPr>
                <w:rFonts w:ascii="Arial" w:hAnsi="Arial" w:cs="Arial"/>
                <w:sz w:val="20"/>
                <w:szCs w:val="20"/>
                <w:lang w:val="en-US"/>
              </w:rPr>
            </w:pPr>
            <w:r>
              <w:rPr>
                <w:rFonts w:ascii="Arial" w:hAnsi="Arial" w:cs="Arial"/>
                <w:i/>
                <w:iCs/>
                <w:lang w:val="en-US"/>
              </w:rPr>
              <w:t>K3, Work Environment, Motivation, Perform</w:t>
            </w:r>
            <w:r w:rsidR="00EC3906">
              <w:rPr>
                <w:rFonts w:ascii="Arial" w:hAnsi="Arial" w:cs="Arial"/>
                <w:i/>
                <w:iCs/>
                <w:lang w:val="en-US"/>
              </w:rPr>
              <w:t>ance</w:t>
            </w:r>
          </w:p>
        </w:tc>
        <w:tc>
          <w:tcPr>
            <w:tcW w:w="6186" w:type="dxa"/>
          </w:tcPr>
          <w:p w14:paraId="0FCC5931" w14:textId="77777777" w:rsidR="00A269B9" w:rsidRPr="00635387" w:rsidRDefault="008201B2">
            <w:pPr>
              <w:rPr>
                <w:rFonts w:ascii="Arial" w:hAnsi="Arial" w:cs="Arial"/>
                <w:spacing w:val="80"/>
                <w:sz w:val="20"/>
                <w:szCs w:val="20"/>
                <w:lang w:val="en-US"/>
              </w:rPr>
            </w:pPr>
            <w:r w:rsidRPr="00635387">
              <w:rPr>
                <w:rFonts w:ascii="Arial" w:hAnsi="Arial" w:cs="Arial"/>
                <w:spacing w:val="80"/>
                <w:sz w:val="20"/>
                <w:szCs w:val="20"/>
                <w:lang w:val="en-US"/>
              </w:rPr>
              <w:t>Abstra</w:t>
            </w:r>
            <w:r w:rsidR="00CB5E6D" w:rsidRPr="00635387">
              <w:rPr>
                <w:rFonts w:ascii="Arial" w:hAnsi="Arial" w:cs="Arial"/>
                <w:spacing w:val="80"/>
                <w:sz w:val="20"/>
                <w:szCs w:val="20"/>
                <w:lang w:val="en-US"/>
              </w:rPr>
              <w:t>ct</w:t>
            </w:r>
          </w:p>
          <w:p w14:paraId="18B7E37E" w14:textId="77777777" w:rsidR="00CB5E6D" w:rsidRPr="00635387" w:rsidRDefault="00CB5E6D">
            <w:pPr>
              <w:rPr>
                <w:rFonts w:ascii="Arial" w:hAnsi="Arial" w:cs="Arial"/>
                <w:spacing w:val="80"/>
                <w:sz w:val="20"/>
                <w:szCs w:val="20"/>
                <w:lang w:val="en-US"/>
              </w:rPr>
            </w:pPr>
          </w:p>
          <w:p w14:paraId="503ECF23" w14:textId="575C7AC6" w:rsidR="00CB5E6D" w:rsidRPr="00E65523" w:rsidRDefault="00314E00" w:rsidP="00F21AF5">
            <w:pPr>
              <w:jc w:val="both"/>
              <w:rPr>
                <w:rFonts w:ascii="Arial" w:hAnsi="Arial" w:cs="Arial"/>
                <w:i/>
                <w:iCs/>
              </w:rPr>
            </w:pPr>
            <w:r w:rsidRPr="00314E00">
              <w:rPr>
                <w:rFonts w:ascii="Arial" w:hAnsi="Arial" w:cs="Arial"/>
                <w:i/>
                <w:iCs/>
              </w:rPr>
              <w:t>The achievement of improving an employee's performance can be seen from each completion of work carried out. If an employee is able to complete all assigned tasks well, accompanied by a good attitude, such as a good level of absenteeism, then the employee is considered to have maximum performance. In the last three years, PT. Sawit Kaltim Lestari declined but production realization remained almost perfect. There are many factors that can influence employee performance, especially for employees who work in the production department. One of them is the guarantee of Occupational Safety and Health (K3) levels provided by the company to employees, a supportive work environment, and employee motivation. The aim of this research is to determine the influence of Occupational Safety and Health (K3), Work Environment and Motivation. The sample in this study was 66 respondents. The data was then analyzed using the multiple regression method. The results of the research show that Occupational Health and Safety (K) has a partial positive and significant effect, the work environment has a partial positive and significant effect, motivation has a partial positive and significant effect, and Occupational Health and Safety, Work Environment, and Motivation have a positive and significant effect simultaneously on the performance of PT. Sawit Kaltim Lestari</w:t>
            </w:r>
            <w:r w:rsidR="00F21AF5" w:rsidRPr="00496516">
              <w:rPr>
                <w:rStyle w:val="y2iqfc"/>
                <w:rFonts w:ascii="Arial" w:hAnsi="Arial" w:cs="Arial"/>
                <w:i/>
                <w:iCs/>
              </w:rPr>
              <w:t>.</w:t>
            </w:r>
          </w:p>
        </w:tc>
      </w:tr>
    </w:tbl>
    <w:p w14:paraId="728D24AD" w14:textId="77777777" w:rsidR="00A269B9" w:rsidRPr="00635387" w:rsidRDefault="00A269B9">
      <w:pPr>
        <w:rPr>
          <w:rFonts w:ascii="Arial" w:hAnsi="Arial" w:cs="Arial"/>
        </w:rPr>
      </w:pPr>
    </w:p>
    <w:p w14:paraId="3D146488" w14:textId="77777777" w:rsidR="00496516" w:rsidRDefault="00635387" w:rsidP="0095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bCs/>
          <w:iCs/>
          <w:color w:val="222222"/>
          <w:lang w:val="en-US"/>
        </w:rPr>
      </w:pPr>
      <w:r w:rsidRPr="00635387">
        <w:rPr>
          <w:rFonts w:ascii="Arial" w:hAnsi="Arial" w:cs="Arial"/>
          <w:b/>
          <w:bCs/>
          <w:iCs/>
          <w:color w:val="222222"/>
          <w:lang w:val="en-US"/>
        </w:rPr>
        <w:t xml:space="preserve">PENDAHULUAN </w:t>
      </w:r>
    </w:p>
    <w:p w14:paraId="129A1B4C" w14:textId="26F6AB08" w:rsidR="00C336B3" w:rsidRDefault="00612CB3"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r w:rsidRPr="00612CB3">
        <w:rPr>
          <w:rFonts w:ascii="Arial" w:hAnsi="Arial" w:cs="Arial"/>
          <w:color w:val="000000" w:themeColor="text1"/>
        </w:rPr>
        <w:t>Pencapaian peningkatan kinerja seorang karyawan dapat dilihat dari setiap penyelesaian pekerjaan yang dilakukan. Jika seorang karyawan mampu menyelesaikan segala tugas yang diberikan dengan baik dengan dibarengi oleh attitude yang baik pula seperti tingkat absensi yang baik, maka karyawan tersebut dianggap memiliki kinerja yang maksimal</w:t>
      </w:r>
      <w:r>
        <w:rPr>
          <w:rFonts w:ascii="Arial" w:hAnsi="Arial" w:cs="Arial"/>
          <w:color w:val="000000" w:themeColor="text1"/>
          <w:lang w:val="en-US"/>
        </w:rPr>
        <w:t xml:space="preserve">. </w:t>
      </w:r>
      <w:r w:rsidR="00C336B3" w:rsidRPr="00C336B3">
        <w:rPr>
          <w:rFonts w:ascii="Arial" w:hAnsi="Arial" w:cs="Arial"/>
          <w:color w:val="000000" w:themeColor="text1"/>
          <w:lang w:val="en-US"/>
        </w:rPr>
        <w:t xml:space="preserve">PT. Sawit Kaltim Lestari adalah perusahaan yang bergerak dibidang sawit. Adapun jumlah karyawan perusahaan saat ini sebanyak 66 orang. Dimana jumlah karyawan terbanyak adalah karyawan yang bekerja pada bagian produksi. Kondisi ini tentu akan mempengaruhi kinerja </w:t>
      </w:r>
      <w:r w:rsidR="00C336B3" w:rsidRPr="00C336B3">
        <w:rPr>
          <w:rFonts w:ascii="Arial" w:hAnsi="Arial" w:cs="Arial"/>
          <w:color w:val="000000" w:themeColor="text1"/>
          <w:lang w:val="en-US"/>
        </w:rPr>
        <w:lastRenderedPageBreak/>
        <w:t>karyawan. Hal ini dapat dilihat dari realisasi produksi yang dihasilkan dalam setiap tahunnya. Untuk lebih jelasnya dapat dilihat pada tabel berikut</w:t>
      </w:r>
      <w:r w:rsidR="004E7573">
        <w:rPr>
          <w:rFonts w:ascii="Arial" w:hAnsi="Arial" w:cs="Arial"/>
          <w:color w:val="000000" w:themeColor="text1"/>
          <w:lang w:val="en-US"/>
        </w:rPr>
        <w:t>:</w:t>
      </w:r>
    </w:p>
    <w:p w14:paraId="21280DDC" w14:textId="77777777" w:rsidR="0069042B" w:rsidRDefault="0069042B"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p>
    <w:p w14:paraId="4B5C2E10" w14:textId="58F42709" w:rsidR="004E7573" w:rsidRPr="00D96FD5" w:rsidRDefault="005B5443" w:rsidP="00D96F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hAnsi="Arial" w:cs="Arial"/>
          <w:b/>
          <w:bCs/>
          <w:color w:val="000000" w:themeColor="text1"/>
          <w:lang w:val="en-US"/>
        </w:rPr>
      </w:pPr>
      <w:r w:rsidRPr="00D96FD5">
        <w:rPr>
          <w:rFonts w:ascii="Arial" w:hAnsi="Arial" w:cs="Arial"/>
          <w:b/>
          <w:bCs/>
          <w:color w:val="000000" w:themeColor="text1"/>
          <w:lang w:val="en-US"/>
        </w:rPr>
        <w:t>Tabel 1. Target dan Realisasi Produksi PT. Sawit Kaltim Lestari</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3141"/>
        <w:gridCol w:w="3054"/>
        <w:gridCol w:w="1105"/>
      </w:tblGrid>
      <w:tr w:rsidR="0069042B" w:rsidRPr="00313522" w14:paraId="7751FE82" w14:textId="77777777" w:rsidTr="00313522">
        <w:trPr>
          <w:jc w:val="center"/>
        </w:trPr>
        <w:tc>
          <w:tcPr>
            <w:tcW w:w="956" w:type="pct"/>
            <w:tcBorders>
              <w:top w:val="single" w:sz="4" w:space="0" w:color="auto"/>
              <w:bottom w:val="single" w:sz="4" w:space="0" w:color="auto"/>
            </w:tcBorders>
            <w:vAlign w:val="center"/>
          </w:tcPr>
          <w:p w14:paraId="445FA163" w14:textId="77777777" w:rsidR="0069042B" w:rsidRPr="00313522" w:rsidRDefault="0069042B" w:rsidP="00F55266">
            <w:pPr>
              <w:jc w:val="center"/>
              <w:rPr>
                <w:rFonts w:ascii="Arial" w:hAnsi="Arial" w:cs="Arial"/>
              </w:rPr>
            </w:pPr>
            <w:r w:rsidRPr="00313522">
              <w:rPr>
                <w:rFonts w:ascii="Arial" w:hAnsi="Arial" w:cs="Arial"/>
              </w:rPr>
              <w:t>Tahun</w:t>
            </w:r>
          </w:p>
        </w:tc>
        <w:tc>
          <w:tcPr>
            <w:tcW w:w="1740" w:type="pct"/>
            <w:tcBorders>
              <w:top w:val="single" w:sz="4" w:space="0" w:color="auto"/>
              <w:bottom w:val="single" w:sz="4" w:space="0" w:color="auto"/>
            </w:tcBorders>
            <w:vAlign w:val="center"/>
          </w:tcPr>
          <w:p w14:paraId="781E0CE5" w14:textId="1F949097" w:rsidR="0069042B" w:rsidRPr="00313522" w:rsidRDefault="0069042B" w:rsidP="0069042B">
            <w:pPr>
              <w:jc w:val="center"/>
              <w:rPr>
                <w:rFonts w:ascii="Arial" w:hAnsi="Arial" w:cs="Arial"/>
              </w:rPr>
            </w:pPr>
            <w:r w:rsidRPr="00313522">
              <w:rPr>
                <w:rFonts w:ascii="Arial" w:hAnsi="Arial" w:cs="Arial"/>
              </w:rPr>
              <w:t>Target Produksi</w:t>
            </w:r>
            <w:r w:rsidRPr="00313522">
              <w:rPr>
                <w:rFonts w:ascii="Arial" w:hAnsi="Arial" w:cs="Arial"/>
                <w:lang w:val="en-US"/>
              </w:rPr>
              <w:t xml:space="preserve"> </w:t>
            </w:r>
            <w:r w:rsidRPr="00313522">
              <w:rPr>
                <w:rFonts w:ascii="Arial" w:hAnsi="Arial" w:cs="Arial"/>
              </w:rPr>
              <w:t>(ton)</w:t>
            </w:r>
          </w:p>
        </w:tc>
        <w:tc>
          <w:tcPr>
            <w:tcW w:w="1692" w:type="pct"/>
            <w:tcBorders>
              <w:top w:val="single" w:sz="4" w:space="0" w:color="auto"/>
              <w:bottom w:val="single" w:sz="4" w:space="0" w:color="auto"/>
            </w:tcBorders>
            <w:vAlign w:val="center"/>
          </w:tcPr>
          <w:p w14:paraId="33E192F2" w14:textId="77777777" w:rsidR="0069042B" w:rsidRPr="00313522" w:rsidRDefault="0069042B" w:rsidP="00F55266">
            <w:pPr>
              <w:jc w:val="center"/>
              <w:rPr>
                <w:rFonts w:ascii="Arial" w:hAnsi="Arial" w:cs="Arial"/>
              </w:rPr>
            </w:pPr>
            <w:r w:rsidRPr="00313522">
              <w:rPr>
                <w:rFonts w:ascii="Arial" w:hAnsi="Arial" w:cs="Arial"/>
              </w:rPr>
              <w:t>Realisasi Produksi (ton)</w:t>
            </w:r>
          </w:p>
        </w:tc>
        <w:tc>
          <w:tcPr>
            <w:tcW w:w="612" w:type="pct"/>
            <w:tcBorders>
              <w:top w:val="single" w:sz="4" w:space="0" w:color="auto"/>
              <w:bottom w:val="single" w:sz="4" w:space="0" w:color="auto"/>
            </w:tcBorders>
            <w:vAlign w:val="center"/>
          </w:tcPr>
          <w:p w14:paraId="6FCF1B2A" w14:textId="77777777" w:rsidR="0069042B" w:rsidRPr="00313522" w:rsidRDefault="0069042B" w:rsidP="00F55266">
            <w:pPr>
              <w:jc w:val="center"/>
              <w:rPr>
                <w:rFonts w:ascii="Arial" w:hAnsi="Arial" w:cs="Arial"/>
              </w:rPr>
            </w:pPr>
            <w:r w:rsidRPr="00313522">
              <w:rPr>
                <w:rFonts w:ascii="Arial" w:hAnsi="Arial" w:cs="Arial"/>
              </w:rPr>
              <w:t>%</w:t>
            </w:r>
          </w:p>
        </w:tc>
      </w:tr>
      <w:tr w:rsidR="0069042B" w:rsidRPr="00313522" w14:paraId="258FB617" w14:textId="77777777" w:rsidTr="00313522">
        <w:trPr>
          <w:jc w:val="center"/>
        </w:trPr>
        <w:tc>
          <w:tcPr>
            <w:tcW w:w="956" w:type="pct"/>
            <w:tcBorders>
              <w:top w:val="single" w:sz="4" w:space="0" w:color="auto"/>
            </w:tcBorders>
            <w:vAlign w:val="center"/>
          </w:tcPr>
          <w:p w14:paraId="1F9DC2EE" w14:textId="77777777" w:rsidR="0069042B" w:rsidRPr="00313522" w:rsidRDefault="0069042B" w:rsidP="00F55266">
            <w:pPr>
              <w:jc w:val="center"/>
              <w:rPr>
                <w:rFonts w:ascii="Arial" w:hAnsi="Arial" w:cs="Arial"/>
              </w:rPr>
            </w:pPr>
            <w:r w:rsidRPr="00313522">
              <w:rPr>
                <w:rFonts w:ascii="Arial" w:hAnsi="Arial" w:cs="Arial"/>
              </w:rPr>
              <w:t>2020</w:t>
            </w:r>
          </w:p>
        </w:tc>
        <w:tc>
          <w:tcPr>
            <w:tcW w:w="1740" w:type="pct"/>
            <w:tcBorders>
              <w:top w:val="single" w:sz="4" w:space="0" w:color="auto"/>
            </w:tcBorders>
            <w:vAlign w:val="center"/>
          </w:tcPr>
          <w:p w14:paraId="024BE820" w14:textId="77777777" w:rsidR="0069042B" w:rsidRPr="00313522" w:rsidRDefault="0069042B" w:rsidP="00F55266">
            <w:pPr>
              <w:jc w:val="center"/>
              <w:rPr>
                <w:rFonts w:ascii="Arial" w:hAnsi="Arial" w:cs="Arial"/>
              </w:rPr>
            </w:pPr>
            <w:r w:rsidRPr="00313522">
              <w:rPr>
                <w:rFonts w:ascii="Arial" w:hAnsi="Arial" w:cs="Arial"/>
              </w:rPr>
              <w:t>12.291</w:t>
            </w:r>
          </w:p>
        </w:tc>
        <w:tc>
          <w:tcPr>
            <w:tcW w:w="1692" w:type="pct"/>
            <w:tcBorders>
              <w:top w:val="single" w:sz="4" w:space="0" w:color="auto"/>
            </w:tcBorders>
            <w:vAlign w:val="center"/>
          </w:tcPr>
          <w:p w14:paraId="3514C7ED" w14:textId="77777777" w:rsidR="0069042B" w:rsidRPr="00313522" w:rsidRDefault="0069042B" w:rsidP="00F55266">
            <w:pPr>
              <w:jc w:val="center"/>
              <w:rPr>
                <w:rFonts w:ascii="Arial" w:hAnsi="Arial" w:cs="Arial"/>
              </w:rPr>
            </w:pPr>
            <w:r w:rsidRPr="00313522">
              <w:rPr>
                <w:rFonts w:ascii="Arial" w:hAnsi="Arial" w:cs="Arial"/>
              </w:rPr>
              <w:t>11.160</w:t>
            </w:r>
          </w:p>
        </w:tc>
        <w:tc>
          <w:tcPr>
            <w:tcW w:w="612" w:type="pct"/>
            <w:tcBorders>
              <w:top w:val="single" w:sz="4" w:space="0" w:color="auto"/>
            </w:tcBorders>
            <w:vAlign w:val="center"/>
          </w:tcPr>
          <w:p w14:paraId="7946A0B2" w14:textId="77777777" w:rsidR="0069042B" w:rsidRPr="00313522" w:rsidRDefault="0069042B" w:rsidP="00F55266">
            <w:pPr>
              <w:jc w:val="center"/>
              <w:rPr>
                <w:rFonts w:ascii="Arial" w:hAnsi="Arial" w:cs="Arial"/>
              </w:rPr>
            </w:pPr>
            <w:r w:rsidRPr="00313522">
              <w:rPr>
                <w:rFonts w:ascii="Arial" w:hAnsi="Arial" w:cs="Arial"/>
              </w:rPr>
              <w:t>90,79</w:t>
            </w:r>
          </w:p>
        </w:tc>
      </w:tr>
      <w:tr w:rsidR="0069042B" w:rsidRPr="00313522" w14:paraId="68050A56" w14:textId="77777777" w:rsidTr="00313522">
        <w:trPr>
          <w:jc w:val="center"/>
        </w:trPr>
        <w:tc>
          <w:tcPr>
            <w:tcW w:w="956" w:type="pct"/>
            <w:vAlign w:val="center"/>
          </w:tcPr>
          <w:p w14:paraId="154959B7" w14:textId="77777777" w:rsidR="0069042B" w:rsidRPr="00313522" w:rsidRDefault="0069042B" w:rsidP="00F55266">
            <w:pPr>
              <w:jc w:val="center"/>
              <w:rPr>
                <w:rFonts w:ascii="Arial" w:hAnsi="Arial" w:cs="Arial"/>
              </w:rPr>
            </w:pPr>
            <w:r w:rsidRPr="00313522">
              <w:rPr>
                <w:rFonts w:ascii="Arial" w:hAnsi="Arial" w:cs="Arial"/>
              </w:rPr>
              <w:t>2021</w:t>
            </w:r>
          </w:p>
        </w:tc>
        <w:tc>
          <w:tcPr>
            <w:tcW w:w="1740" w:type="pct"/>
            <w:vAlign w:val="center"/>
          </w:tcPr>
          <w:p w14:paraId="3A036E4A" w14:textId="77777777" w:rsidR="0069042B" w:rsidRPr="00313522" w:rsidRDefault="0069042B" w:rsidP="00F55266">
            <w:pPr>
              <w:jc w:val="center"/>
              <w:rPr>
                <w:rFonts w:ascii="Arial" w:hAnsi="Arial" w:cs="Arial"/>
              </w:rPr>
            </w:pPr>
            <w:r w:rsidRPr="00313522">
              <w:rPr>
                <w:rFonts w:ascii="Arial" w:hAnsi="Arial" w:cs="Arial"/>
              </w:rPr>
              <w:t>12.021</w:t>
            </w:r>
          </w:p>
        </w:tc>
        <w:tc>
          <w:tcPr>
            <w:tcW w:w="1692" w:type="pct"/>
            <w:vAlign w:val="center"/>
          </w:tcPr>
          <w:p w14:paraId="30AAD830" w14:textId="77777777" w:rsidR="0069042B" w:rsidRPr="00313522" w:rsidRDefault="0069042B" w:rsidP="00F55266">
            <w:pPr>
              <w:jc w:val="center"/>
              <w:rPr>
                <w:rFonts w:ascii="Arial" w:hAnsi="Arial" w:cs="Arial"/>
              </w:rPr>
            </w:pPr>
            <w:r w:rsidRPr="00313522">
              <w:rPr>
                <w:rFonts w:ascii="Arial" w:hAnsi="Arial" w:cs="Arial"/>
              </w:rPr>
              <w:t>10.916</w:t>
            </w:r>
          </w:p>
        </w:tc>
        <w:tc>
          <w:tcPr>
            <w:tcW w:w="612" w:type="pct"/>
            <w:vAlign w:val="center"/>
          </w:tcPr>
          <w:p w14:paraId="253471F8" w14:textId="77777777" w:rsidR="0069042B" w:rsidRPr="00313522" w:rsidRDefault="0069042B" w:rsidP="00F55266">
            <w:pPr>
              <w:jc w:val="center"/>
              <w:rPr>
                <w:rFonts w:ascii="Arial" w:hAnsi="Arial" w:cs="Arial"/>
              </w:rPr>
            </w:pPr>
            <w:r w:rsidRPr="00313522">
              <w:rPr>
                <w:rFonts w:ascii="Arial" w:hAnsi="Arial" w:cs="Arial"/>
              </w:rPr>
              <w:t>90,80</w:t>
            </w:r>
          </w:p>
        </w:tc>
      </w:tr>
      <w:tr w:rsidR="0069042B" w:rsidRPr="00313522" w14:paraId="30C72680" w14:textId="77777777" w:rsidTr="00313522">
        <w:trPr>
          <w:jc w:val="center"/>
        </w:trPr>
        <w:tc>
          <w:tcPr>
            <w:tcW w:w="956" w:type="pct"/>
            <w:tcBorders>
              <w:bottom w:val="single" w:sz="4" w:space="0" w:color="auto"/>
            </w:tcBorders>
            <w:vAlign w:val="center"/>
          </w:tcPr>
          <w:p w14:paraId="246A7DE1" w14:textId="77777777" w:rsidR="0069042B" w:rsidRPr="00313522" w:rsidRDefault="0069042B" w:rsidP="00F55266">
            <w:pPr>
              <w:jc w:val="center"/>
              <w:rPr>
                <w:rFonts w:ascii="Arial" w:hAnsi="Arial" w:cs="Arial"/>
              </w:rPr>
            </w:pPr>
            <w:r w:rsidRPr="00313522">
              <w:rPr>
                <w:rFonts w:ascii="Arial" w:hAnsi="Arial" w:cs="Arial"/>
              </w:rPr>
              <w:t>2022</w:t>
            </w:r>
          </w:p>
        </w:tc>
        <w:tc>
          <w:tcPr>
            <w:tcW w:w="1740" w:type="pct"/>
            <w:tcBorders>
              <w:bottom w:val="single" w:sz="4" w:space="0" w:color="auto"/>
            </w:tcBorders>
            <w:vAlign w:val="center"/>
          </w:tcPr>
          <w:p w14:paraId="246BE526" w14:textId="77777777" w:rsidR="0069042B" w:rsidRPr="00313522" w:rsidRDefault="0069042B" w:rsidP="00F55266">
            <w:pPr>
              <w:jc w:val="center"/>
              <w:rPr>
                <w:rFonts w:ascii="Arial" w:hAnsi="Arial" w:cs="Arial"/>
              </w:rPr>
            </w:pPr>
            <w:r w:rsidRPr="00313522">
              <w:rPr>
                <w:rFonts w:ascii="Arial" w:hAnsi="Arial" w:cs="Arial"/>
              </w:rPr>
              <w:t>10.865</w:t>
            </w:r>
          </w:p>
        </w:tc>
        <w:tc>
          <w:tcPr>
            <w:tcW w:w="1692" w:type="pct"/>
            <w:tcBorders>
              <w:bottom w:val="single" w:sz="4" w:space="0" w:color="auto"/>
            </w:tcBorders>
            <w:vAlign w:val="center"/>
          </w:tcPr>
          <w:p w14:paraId="5A42B66C" w14:textId="77777777" w:rsidR="0069042B" w:rsidRPr="00313522" w:rsidRDefault="0069042B" w:rsidP="00F55266">
            <w:pPr>
              <w:jc w:val="center"/>
              <w:rPr>
                <w:rFonts w:ascii="Arial" w:hAnsi="Arial" w:cs="Arial"/>
              </w:rPr>
            </w:pPr>
            <w:r w:rsidRPr="00313522">
              <w:rPr>
                <w:rFonts w:ascii="Arial" w:hAnsi="Arial" w:cs="Arial"/>
              </w:rPr>
              <w:t>13.096</w:t>
            </w:r>
          </w:p>
        </w:tc>
        <w:tc>
          <w:tcPr>
            <w:tcW w:w="612" w:type="pct"/>
            <w:tcBorders>
              <w:bottom w:val="single" w:sz="4" w:space="0" w:color="auto"/>
            </w:tcBorders>
            <w:vAlign w:val="center"/>
          </w:tcPr>
          <w:p w14:paraId="4C5D4259" w14:textId="77777777" w:rsidR="0069042B" w:rsidRPr="00313522" w:rsidRDefault="0069042B" w:rsidP="00F55266">
            <w:pPr>
              <w:jc w:val="center"/>
              <w:rPr>
                <w:rFonts w:ascii="Arial" w:hAnsi="Arial" w:cs="Arial"/>
              </w:rPr>
            </w:pPr>
            <w:r w:rsidRPr="00313522">
              <w:rPr>
                <w:rFonts w:ascii="Arial" w:hAnsi="Arial" w:cs="Arial"/>
              </w:rPr>
              <w:t>120,53</w:t>
            </w:r>
          </w:p>
        </w:tc>
      </w:tr>
    </w:tbl>
    <w:p w14:paraId="13BAF9B5" w14:textId="77777777" w:rsidR="0069042B" w:rsidRDefault="00C336B3" w:rsidP="003135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0000" w:themeColor="text1"/>
          <w:lang w:val="en-US"/>
        </w:rPr>
      </w:pPr>
      <w:r w:rsidRPr="00C336B3">
        <w:rPr>
          <w:rFonts w:ascii="Arial" w:hAnsi="Arial" w:cs="Arial"/>
          <w:color w:val="000000" w:themeColor="text1"/>
          <w:lang w:val="en-US"/>
        </w:rPr>
        <w:t xml:space="preserve">Sumber : PT. Sawit Kaltim Lestari, 2023. </w:t>
      </w:r>
    </w:p>
    <w:p w14:paraId="16D6D653" w14:textId="6324AF29" w:rsidR="0069042B" w:rsidRDefault="00C336B3"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r w:rsidRPr="00C336B3">
        <w:rPr>
          <w:rFonts w:ascii="Arial" w:hAnsi="Arial" w:cs="Arial"/>
          <w:color w:val="000000" w:themeColor="text1"/>
          <w:lang w:val="en-US"/>
        </w:rPr>
        <w:t>Terlihat dari data diatas, pada tahun 2020 dan tahun 2021 realisasi produksi selama dua tahun tersebut tidak mencapai target produksi. Tahun 2021 terjadi penurunan realisasi produksi dari 11.160 ton menjadi 10.916, sehingga pada tahun 2023 target produksi diturunkan  menjadi 10.865 ton. Terlihat terjadi peningkatan produksi pada tahun 2022 dari 10.916 ton menjadi 13.096 ton. Ada banyak faktor yang dapat mempengaruhi kinerja karyawan khususnya untuk karyawan yang bekerja pada bagian produksi. Salah satunya adalah adanya jaminan tingkat Keselamatan dan Kesehatan Kerja (K3) yang diberikan oleh perusahaan kepada karyawan. Pelaksanaan Keselamatan dan Kesehatan Kerja (K3) adalah salah satu upaya untuk menciptakan tempat kerja yang aman, sehat, bebas dari pencemaran lingkungan, sehingga mengurangi atau bebas dari kecelakaan kerja dan penyakit kerja yang pada pada akhirnya dapat meningkatkan efisiensi, kinerja dan produktivitas kerja karyawan. Dengan adanya jaminan Keselamatan dan Kesehatan Kerja (K3) yang diberikan kepada karyawan, maka setiap karyawan akan merasa nyaman dalam bekerja, tidak was-was dan fokus dalam bekerja sehingga kinerja dan produktivitas kerja yang dihasilkan akan meningkat. Sumber daya manusia sebagai karyawan tidak lepas dari masalah yang berkaitan dengan keselamatan dan kesehatan kerja sewaktu bekerja dengan menjamin keselamatan dan kesehatan kerja dapat menumbuhkan semangat kerja pada karyawan. Karyawan yang bekerja memiliki hakatas kesehatan dan keselamatan kerja yang pelaksanannya dilandasi oleh peraturan perundang-undang</w:t>
      </w:r>
      <w:r w:rsidR="0069042B">
        <w:rPr>
          <w:rFonts w:ascii="Arial" w:hAnsi="Arial" w:cs="Arial"/>
          <w:color w:val="000000" w:themeColor="text1"/>
          <w:lang w:val="en-US"/>
        </w:rPr>
        <w:t>an</w:t>
      </w:r>
      <w:r w:rsidRPr="00C336B3">
        <w:rPr>
          <w:rFonts w:ascii="Arial" w:hAnsi="Arial" w:cs="Arial"/>
          <w:color w:val="000000" w:themeColor="text1"/>
          <w:lang w:val="en-US"/>
        </w:rPr>
        <w:t xml:space="preserve">. </w:t>
      </w:r>
    </w:p>
    <w:p w14:paraId="4069086C" w14:textId="76117588" w:rsidR="009F0886" w:rsidRDefault="00C336B3"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r w:rsidRPr="00C336B3">
        <w:rPr>
          <w:rFonts w:ascii="Arial" w:hAnsi="Arial" w:cs="Arial"/>
          <w:color w:val="000000" w:themeColor="text1"/>
          <w:lang w:val="en-US"/>
        </w:rPr>
        <w:t>Kesehatan dan Keselamatan Kerja (K3) yang dijadikan sebagai aspek perlindungan tenaga kerja sekaligus melindungi asset perusahaan yang bertujuan sedapat mungkin memberikan jaminan kondisi yang aman dan sehat kepada setiap karyawan dan untuk melindungi Sumber Daya Manusia (SDM). Kesehatan dan Keselamatan Kerja bertujuan untuk mengurangi angka kecelakaan kerja khususnya di Indonesia. Kesehatan dan Keselamatan Kerja (K3) adalah kegiatan yang menjamin terciptanya kondisi kerja yang aman, terhindar dari gangguan fisik dan mental melalui pembinaan dan pelatihan, pengarahan, dan kontrol terhadap pelaksanaan tugas dari para karyawan dan pemberiaan bantuan sesuai dengan aturan yang berlaku, baik dari lembaga pemerintah maupun perusahaan dimana mereka bekerja (Yuli, 2017:211). Terjadinya kecelakaan atau penyakit kerja dan dapat berakibat kematian, atau karyawan bisa mengalami cacat atau sakit untuk sementara dan tidak bisa bekerja, maka karyawan yang bersangkutan tidak mampu lagi bekerja dengan baik atau tingkat produktivitas kerjanya akan mengalami penurunan dibanding waktu sehat. Oleh sebab itu perlu sistem pemberian kompensasi akibat kecelakaan dan penyakit kerja, karena itu akan menumbuhkan semangat kerja untuk meningkatkan kinerja karyawan.</w:t>
      </w:r>
    </w:p>
    <w:p w14:paraId="7EB1E93C" w14:textId="77777777" w:rsidR="00234637" w:rsidRDefault="00234637"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r w:rsidRPr="00234637">
        <w:rPr>
          <w:rFonts w:ascii="Arial" w:hAnsi="Arial" w:cs="Arial"/>
          <w:color w:val="000000" w:themeColor="text1"/>
          <w:lang w:val="en-US"/>
        </w:rPr>
        <w:t xml:space="preserve">Kecelakaan kerja berhubungan dengan hubungan kerja di perusahaan. Hubungan kerja dalam hal ini adalah kecelakaan kerja yang terjadi disebabkan oleh karyawan itu atau kesalahan dalam peralatan yang digunakan oleh karyawan pada waktu melaksanakan pekerjaan. </w:t>
      </w:r>
    </w:p>
    <w:p w14:paraId="125A5F4D" w14:textId="77777777" w:rsidR="00647440" w:rsidRDefault="00647440" w:rsidP="005743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Arial" w:hAnsi="Arial" w:cs="Arial"/>
          <w:color w:val="000000" w:themeColor="text1"/>
          <w:lang w:val="en-US"/>
        </w:rPr>
      </w:pPr>
    </w:p>
    <w:p w14:paraId="7216F713" w14:textId="3E687167" w:rsidR="0069042B" w:rsidRPr="00D96FD5" w:rsidRDefault="00234637" w:rsidP="00D96F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hAnsi="Arial" w:cs="Arial"/>
          <w:b/>
          <w:bCs/>
          <w:color w:val="000000" w:themeColor="text1"/>
          <w:lang w:val="en-US"/>
        </w:rPr>
      </w:pPr>
      <w:r w:rsidRPr="00D96FD5">
        <w:rPr>
          <w:rFonts w:ascii="Arial" w:hAnsi="Arial" w:cs="Arial"/>
          <w:b/>
          <w:bCs/>
          <w:color w:val="000000" w:themeColor="text1"/>
          <w:lang w:val="en-US"/>
        </w:rPr>
        <w:lastRenderedPageBreak/>
        <w:t>Tabel 2</w:t>
      </w:r>
      <w:r w:rsidR="00647440" w:rsidRPr="00D96FD5">
        <w:rPr>
          <w:rFonts w:ascii="Arial" w:hAnsi="Arial" w:cs="Arial"/>
          <w:b/>
          <w:bCs/>
          <w:color w:val="000000" w:themeColor="text1"/>
          <w:lang w:val="en-US"/>
        </w:rPr>
        <w:t>.</w:t>
      </w:r>
      <w:r w:rsidRPr="00D96FD5">
        <w:rPr>
          <w:rFonts w:ascii="Arial" w:hAnsi="Arial" w:cs="Arial"/>
          <w:b/>
          <w:bCs/>
          <w:color w:val="000000" w:themeColor="text1"/>
          <w:lang w:val="en-US"/>
        </w:rPr>
        <w:t xml:space="preserve"> Data Kecelakaan Kerja Karyawan PT. Sawit Kaltim Lestari</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3174"/>
        <w:gridCol w:w="4157"/>
      </w:tblGrid>
      <w:tr w:rsidR="00313522" w:rsidRPr="00313522" w14:paraId="4D46814B" w14:textId="77777777" w:rsidTr="00313522">
        <w:trPr>
          <w:jc w:val="center"/>
        </w:trPr>
        <w:tc>
          <w:tcPr>
            <w:tcW w:w="939" w:type="pct"/>
            <w:tcBorders>
              <w:top w:val="single" w:sz="4" w:space="0" w:color="auto"/>
              <w:bottom w:val="single" w:sz="4" w:space="0" w:color="auto"/>
            </w:tcBorders>
            <w:vAlign w:val="center"/>
          </w:tcPr>
          <w:p w14:paraId="683EFA71" w14:textId="77777777" w:rsidR="00313522" w:rsidRPr="00313522" w:rsidRDefault="00313522" w:rsidP="00F55266">
            <w:pPr>
              <w:jc w:val="center"/>
              <w:rPr>
                <w:rFonts w:ascii="Arial" w:hAnsi="Arial" w:cs="Arial"/>
              </w:rPr>
            </w:pPr>
            <w:r w:rsidRPr="00313522">
              <w:rPr>
                <w:rFonts w:ascii="Arial" w:hAnsi="Arial" w:cs="Arial"/>
              </w:rPr>
              <w:t>Tahun</w:t>
            </w:r>
          </w:p>
        </w:tc>
        <w:tc>
          <w:tcPr>
            <w:tcW w:w="1758" w:type="pct"/>
            <w:tcBorders>
              <w:top w:val="single" w:sz="4" w:space="0" w:color="auto"/>
              <w:bottom w:val="single" w:sz="4" w:space="0" w:color="auto"/>
            </w:tcBorders>
            <w:vAlign w:val="center"/>
          </w:tcPr>
          <w:p w14:paraId="531AB557" w14:textId="77777777" w:rsidR="00313522" w:rsidRPr="00313522" w:rsidRDefault="00313522" w:rsidP="00F55266">
            <w:pPr>
              <w:jc w:val="center"/>
              <w:rPr>
                <w:rFonts w:ascii="Arial" w:hAnsi="Arial" w:cs="Arial"/>
              </w:rPr>
            </w:pPr>
            <w:r w:rsidRPr="00313522">
              <w:rPr>
                <w:rFonts w:ascii="Arial" w:hAnsi="Arial" w:cs="Arial"/>
              </w:rPr>
              <w:t>Jumlah Kecelakaan Kerja</w:t>
            </w:r>
          </w:p>
        </w:tc>
        <w:tc>
          <w:tcPr>
            <w:tcW w:w="2303" w:type="pct"/>
            <w:tcBorders>
              <w:top w:val="single" w:sz="4" w:space="0" w:color="auto"/>
              <w:bottom w:val="single" w:sz="4" w:space="0" w:color="auto"/>
            </w:tcBorders>
            <w:vAlign w:val="center"/>
          </w:tcPr>
          <w:p w14:paraId="42ABA0D9" w14:textId="77777777" w:rsidR="00313522" w:rsidRPr="00313522" w:rsidRDefault="00313522" w:rsidP="00F55266">
            <w:pPr>
              <w:jc w:val="center"/>
              <w:rPr>
                <w:rFonts w:ascii="Arial" w:hAnsi="Arial" w:cs="Arial"/>
              </w:rPr>
            </w:pPr>
            <w:r w:rsidRPr="00313522">
              <w:rPr>
                <w:rFonts w:ascii="Arial" w:hAnsi="Arial" w:cs="Arial"/>
              </w:rPr>
              <w:t>Keterangan</w:t>
            </w:r>
          </w:p>
        </w:tc>
      </w:tr>
      <w:tr w:rsidR="00313522" w:rsidRPr="00313522" w14:paraId="578B8FD6" w14:textId="77777777" w:rsidTr="00313522">
        <w:trPr>
          <w:jc w:val="center"/>
        </w:trPr>
        <w:tc>
          <w:tcPr>
            <w:tcW w:w="939" w:type="pct"/>
            <w:tcBorders>
              <w:top w:val="single" w:sz="4" w:space="0" w:color="auto"/>
            </w:tcBorders>
            <w:vAlign w:val="center"/>
          </w:tcPr>
          <w:p w14:paraId="24DAF9A2" w14:textId="77777777" w:rsidR="00313522" w:rsidRPr="00313522" w:rsidRDefault="00313522" w:rsidP="00F55266">
            <w:pPr>
              <w:jc w:val="center"/>
              <w:rPr>
                <w:rFonts w:ascii="Arial" w:hAnsi="Arial" w:cs="Arial"/>
              </w:rPr>
            </w:pPr>
            <w:r w:rsidRPr="00313522">
              <w:rPr>
                <w:rFonts w:ascii="Arial" w:hAnsi="Arial" w:cs="Arial"/>
              </w:rPr>
              <w:t>2020</w:t>
            </w:r>
          </w:p>
        </w:tc>
        <w:tc>
          <w:tcPr>
            <w:tcW w:w="1758" w:type="pct"/>
            <w:tcBorders>
              <w:top w:val="single" w:sz="4" w:space="0" w:color="auto"/>
            </w:tcBorders>
            <w:vAlign w:val="center"/>
          </w:tcPr>
          <w:p w14:paraId="7FA77817" w14:textId="77777777" w:rsidR="00313522" w:rsidRPr="00313522" w:rsidRDefault="00313522" w:rsidP="00F55266">
            <w:pPr>
              <w:jc w:val="center"/>
              <w:rPr>
                <w:rFonts w:ascii="Arial" w:hAnsi="Arial" w:cs="Arial"/>
              </w:rPr>
            </w:pPr>
            <w:r w:rsidRPr="00313522">
              <w:rPr>
                <w:rFonts w:ascii="Arial" w:hAnsi="Arial" w:cs="Arial"/>
              </w:rPr>
              <w:t>3</w:t>
            </w:r>
          </w:p>
        </w:tc>
        <w:tc>
          <w:tcPr>
            <w:tcW w:w="2303" w:type="pct"/>
            <w:tcBorders>
              <w:top w:val="single" w:sz="4" w:space="0" w:color="auto"/>
            </w:tcBorders>
            <w:vAlign w:val="center"/>
          </w:tcPr>
          <w:p w14:paraId="56B70C0E" w14:textId="77777777" w:rsidR="00313522" w:rsidRPr="00313522" w:rsidRDefault="00313522" w:rsidP="00F55266">
            <w:pPr>
              <w:jc w:val="center"/>
              <w:rPr>
                <w:rFonts w:ascii="Arial" w:hAnsi="Arial" w:cs="Arial"/>
              </w:rPr>
            </w:pPr>
            <w:r w:rsidRPr="00313522">
              <w:rPr>
                <w:rFonts w:ascii="Arial" w:hAnsi="Arial" w:cs="Arial"/>
              </w:rPr>
              <w:t>34% tidak memenuhi aturan kerja</w:t>
            </w:r>
          </w:p>
          <w:p w14:paraId="47565F1C" w14:textId="77777777" w:rsidR="00313522" w:rsidRPr="00313522" w:rsidRDefault="00313522" w:rsidP="00F55266">
            <w:pPr>
              <w:jc w:val="center"/>
              <w:rPr>
                <w:rFonts w:ascii="Arial" w:hAnsi="Arial" w:cs="Arial"/>
              </w:rPr>
            </w:pPr>
            <w:r w:rsidRPr="00313522">
              <w:rPr>
                <w:rFonts w:ascii="Arial" w:hAnsi="Arial" w:cs="Arial"/>
              </w:rPr>
              <w:t>66% tidak menggunakan pelindung</w:t>
            </w:r>
          </w:p>
        </w:tc>
      </w:tr>
      <w:tr w:rsidR="00313522" w:rsidRPr="00313522" w14:paraId="7A046EC0" w14:textId="77777777" w:rsidTr="00313522">
        <w:trPr>
          <w:jc w:val="center"/>
        </w:trPr>
        <w:tc>
          <w:tcPr>
            <w:tcW w:w="939" w:type="pct"/>
            <w:vAlign w:val="center"/>
          </w:tcPr>
          <w:p w14:paraId="2019D657" w14:textId="77777777" w:rsidR="00313522" w:rsidRPr="00313522" w:rsidRDefault="00313522" w:rsidP="00F55266">
            <w:pPr>
              <w:jc w:val="center"/>
              <w:rPr>
                <w:rFonts w:ascii="Arial" w:hAnsi="Arial" w:cs="Arial"/>
              </w:rPr>
            </w:pPr>
            <w:r w:rsidRPr="00313522">
              <w:rPr>
                <w:rFonts w:ascii="Arial" w:hAnsi="Arial" w:cs="Arial"/>
              </w:rPr>
              <w:t>2021</w:t>
            </w:r>
          </w:p>
        </w:tc>
        <w:tc>
          <w:tcPr>
            <w:tcW w:w="1758" w:type="pct"/>
            <w:vAlign w:val="center"/>
          </w:tcPr>
          <w:p w14:paraId="1A409A07" w14:textId="77777777" w:rsidR="00313522" w:rsidRPr="00313522" w:rsidRDefault="00313522" w:rsidP="00F55266">
            <w:pPr>
              <w:jc w:val="center"/>
              <w:rPr>
                <w:rFonts w:ascii="Arial" w:hAnsi="Arial" w:cs="Arial"/>
              </w:rPr>
            </w:pPr>
            <w:r w:rsidRPr="00313522">
              <w:rPr>
                <w:rFonts w:ascii="Arial" w:hAnsi="Arial" w:cs="Arial"/>
              </w:rPr>
              <w:t>2</w:t>
            </w:r>
          </w:p>
        </w:tc>
        <w:tc>
          <w:tcPr>
            <w:tcW w:w="2303" w:type="pct"/>
            <w:vAlign w:val="center"/>
          </w:tcPr>
          <w:p w14:paraId="3B61D0E4" w14:textId="77777777" w:rsidR="00313522" w:rsidRPr="00313522" w:rsidRDefault="00313522" w:rsidP="00F55266">
            <w:pPr>
              <w:jc w:val="center"/>
              <w:rPr>
                <w:rFonts w:ascii="Arial" w:hAnsi="Arial" w:cs="Arial"/>
              </w:rPr>
            </w:pPr>
            <w:r w:rsidRPr="00313522">
              <w:rPr>
                <w:rFonts w:ascii="Arial" w:hAnsi="Arial" w:cs="Arial"/>
              </w:rPr>
              <w:t>50% tidak memenuhi aturan kerja</w:t>
            </w:r>
          </w:p>
          <w:p w14:paraId="32978635" w14:textId="77777777" w:rsidR="00313522" w:rsidRPr="00313522" w:rsidRDefault="00313522" w:rsidP="00F55266">
            <w:pPr>
              <w:jc w:val="center"/>
              <w:rPr>
                <w:rFonts w:ascii="Arial" w:hAnsi="Arial" w:cs="Arial"/>
              </w:rPr>
            </w:pPr>
            <w:r w:rsidRPr="00313522">
              <w:rPr>
                <w:rFonts w:ascii="Arial" w:hAnsi="Arial" w:cs="Arial"/>
              </w:rPr>
              <w:t>50% tidak menggunakan pelindung</w:t>
            </w:r>
          </w:p>
        </w:tc>
      </w:tr>
      <w:tr w:rsidR="00313522" w:rsidRPr="00313522" w14:paraId="7B9D9F22" w14:textId="77777777" w:rsidTr="00313522">
        <w:trPr>
          <w:jc w:val="center"/>
        </w:trPr>
        <w:tc>
          <w:tcPr>
            <w:tcW w:w="939" w:type="pct"/>
            <w:tcBorders>
              <w:bottom w:val="single" w:sz="4" w:space="0" w:color="auto"/>
            </w:tcBorders>
            <w:vAlign w:val="center"/>
          </w:tcPr>
          <w:p w14:paraId="1719B13E" w14:textId="77777777" w:rsidR="00313522" w:rsidRPr="00313522" w:rsidRDefault="00313522" w:rsidP="00F55266">
            <w:pPr>
              <w:jc w:val="center"/>
              <w:rPr>
                <w:rFonts w:ascii="Arial" w:hAnsi="Arial" w:cs="Arial"/>
              </w:rPr>
            </w:pPr>
            <w:r w:rsidRPr="00313522">
              <w:rPr>
                <w:rFonts w:ascii="Arial" w:hAnsi="Arial" w:cs="Arial"/>
              </w:rPr>
              <w:t>2022</w:t>
            </w:r>
          </w:p>
        </w:tc>
        <w:tc>
          <w:tcPr>
            <w:tcW w:w="1758" w:type="pct"/>
            <w:tcBorders>
              <w:bottom w:val="single" w:sz="4" w:space="0" w:color="auto"/>
            </w:tcBorders>
            <w:vAlign w:val="center"/>
          </w:tcPr>
          <w:p w14:paraId="4FB143CE" w14:textId="77777777" w:rsidR="00313522" w:rsidRPr="00313522" w:rsidRDefault="00313522" w:rsidP="00F55266">
            <w:pPr>
              <w:jc w:val="center"/>
              <w:rPr>
                <w:rFonts w:ascii="Arial" w:hAnsi="Arial" w:cs="Arial"/>
              </w:rPr>
            </w:pPr>
            <w:r w:rsidRPr="00313522">
              <w:rPr>
                <w:rFonts w:ascii="Arial" w:hAnsi="Arial" w:cs="Arial"/>
              </w:rPr>
              <w:t>1</w:t>
            </w:r>
          </w:p>
        </w:tc>
        <w:tc>
          <w:tcPr>
            <w:tcW w:w="2303" w:type="pct"/>
            <w:tcBorders>
              <w:bottom w:val="single" w:sz="4" w:space="0" w:color="auto"/>
            </w:tcBorders>
            <w:vAlign w:val="center"/>
          </w:tcPr>
          <w:p w14:paraId="5E831D16" w14:textId="77777777" w:rsidR="00313522" w:rsidRPr="00313522" w:rsidRDefault="00313522" w:rsidP="00F55266">
            <w:pPr>
              <w:jc w:val="center"/>
              <w:rPr>
                <w:rFonts w:ascii="Arial" w:hAnsi="Arial" w:cs="Arial"/>
              </w:rPr>
            </w:pPr>
            <w:r w:rsidRPr="00313522">
              <w:rPr>
                <w:rFonts w:ascii="Arial" w:hAnsi="Arial" w:cs="Arial"/>
              </w:rPr>
              <w:t>0% tidak memenuhi aturan kerja</w:t>
            </w:r>
          </w:p>
          <w:p w14:paraId="66FFBA5E" w14:textId="77777777" w:rsidR="00313522" w:rsidRPr="00313522" w:rsidRDefault="00313522" w:rsidP="00F55266">
            <w:pPr>
              <w:jc w:val="center"/>
              <w:rPr>
                <w:rFonts w:ascii="Arial" w:hAnsi="Arial" w:cs="Arial"/>
              </w:rPr>
            </w:pPr>
            <w:r w:rsidRPr="00313522">
              <w:rPr>
                <w:rFonts w:ascii="Arial" w:hAnsi="Arial" w:cs="Arial"/>
              </w:rPr>
              <w:t>100% tidak menggunakan pelindung</w:t>
            </w:r>
          </w:p>
        </w:tc>
      </w:tr>
    </w:tbl>
    <w:p w14:paraId="5CFA57E8" w14:textId="77777777" w:rsidR="00D9659F" w:rsidRDefault="00D9659F" w:rsidP="003135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0000" w:themeColor="text1"/>
        </w:rPr>
      </w:pPr>
      <w:r w:rsidRPr="00D9659F">
        <w:rPr>
          <w:rFonts w:ascii="Arial" w:hAnsi="Arial" w:cs="Arial"/>
          <w:color w:val="000000" w:themeColor="text1"/>
        </w:rPr>
        <w:t xml:space="preserve">Sumber : PT. Sawit Kaltim Lestari, 2020-2023. </w:t>
      </w:r>
    </w:p>
    <w:p w14:paraId="5B0BE3A8" w14:textId="51269BC5" w:rsidR="009F0886" w:rsidRDefault="00D9659F" w:rsidP="00D9659F">
      <w:pPr>
        <w:tabs>
          <w:tab w:val="left" w:pos="426"/>
          <w:tab w:val="left" w:pos="9160"/>
          <w:tab w:val="left" w:pos="10076"/>
          <w:tab w:val="left" w:pos="10992"/>
          <w:tab w:val="left" w:pos="11908"/>
          <w:tab w:val="left" w:pos="12824"/>
          <w:tab w:val="left" w:pos="13740"/>
          <w:tab w:val="left" w:pos="14656"/>
        </w:tabs>
        <w:spacing w:after="0" w:line="276" w:lineRule="auto"/>
        <w:jc w:val="both"/>
        <w:rPr>
          <w:rFonts w:ascii="Arial" w:hAnsi="Arial" w:cs="Arial"/>
          <w:color w:val="000000" w:themeColor="text1"/>
        </w:rPr>
      </w:pPr>
      <w:r>
        <w:rPr>
          <w:rFonts w:ascii="Arial" w:hAnsi="Arial" w:cs="Arial"/>
          <w:color w:val="000000" w:themeColor="text1"/>
        </w:rPr>
        <w:tab/>
      </w:r>
      <w:r w:rsidRPr="00D9659F">
        <w:rPr>
          <w:rFonts w:ascii="Arial" w:hAnsi="Arial" w:cs="Arial"/>
          <w:color w:val="000000" w:themeColor="text1"/>
        </w:rPr>
        <w:t>Kecela</w:t>
      </w:r>
      <w:r>
        <w:rPr>
          <w:rFonts w:ascii="Arial" w:hAnsi="Arial" w:cs="Arial"/>
          <w:color w:val="000000" w:themeColor="text1"/>
          <w:lang w:val="en-US"/>
        </w:rPr>
        <w:t>ka</w:t>
      </w:r>
      <w:r w:rsidRPr="00D9659F">
        <w:rPr>
          <w:rFonts w:ascii="Arial" w:hAnsi="Arial" w:cs="Arial"/>
          <w:color w:val="000000" w:themeColor="text1"/>
        </w:rPr>
        <w:t>an kerja yang terjadi pada umumnya disebabkan karyawan tidak menngunakan alat pelindung. Sesuai dengan ketentuan yang ditetapkan oleh perusahaan untuk berkomitmen menjalankan program Kesehatan dan Keselamatan Kerja (K3) sebagai bentuk Tindakan manajemen resiko yang bertujuan meningkatkan kinerja karyawan. Hal ini sejalan dengan yang dijelaskan oleh Mangkunegara (2019:2) bahwa manajemen sumber daya manusia merupakan suatu perencanaan, pengorganisasian, pengkoordinasian, pelaksanaan, dan pengawasan terhadap pengadaan, pengembangan, pemberian balas jasa, pengintegrasian, pemeliharaan, dan pemisahan tenaga kerja dalam rangka mencapai tujuan organisasi. Pengelolaan SDM bertujuan untuk menghasilkan kinerja terbaik yang dimiliki oleh semua karyawan atau karyawan yang berkerja di suatu organisasi. Lingkungan kerja dalam suatu perusahaan sangat penting untuk diperhatikan manajemen, hal ini dapat membawa dampak positif dan negatif bagi karyawan. Dalam dunia kerja, lingkungan kerja merupakan salah satu faktor yang dapat mempengaruhi kinerja.</w:t>
      </w:r>
    </w:p>
    <w:p w14:paraId="7F374DC7" w14:textId="77777777" w:rsidR="00635387" w:rsidRPr="00635387" w:rsidRDefault="00635387" w:rsidP="0095325E">
      <w:pPr>
        <w:spacing w:after="0" w:line="276" w:lineRule="auto"/>
        <w:contextualSpacing/>
        <w:jc w:val="both"/>
        <w:rPr>
          <w:rFonts w:ascii="Arial" w:hAnsi="Arial" w:cs="Arial"/>
          <w:b/>
          <w:bCs/>
          <w:lang w:val="en-US"/>
        </w:rPr>
      </w:pPr>
    </w:p>
    <w:p w14:paraId="76A70782" w14:textId="77777777" w:rsidR="00397E12" w:rsidRPr="006F7835" w:rsidRDefault="00397E12" w:rsidP="005104F0">
      <w:pPr>
        <w:spacing w:after="0"/>
        <w:jc w:val="both"/>
        <w:rPr>
          <w:rFonts w:ascii="Arial" w:hAnsi="Arial" w:cs="Arial"/>
          <w:b/>
          <w:bCs/>
        </w:rPr>
      </w:pPr>
      <w:r w:rsidRPr="006F7835">
        <w:rPr>
          <w:rFonts w:ascii="Arial" w:hAnsi="Arial" w:cs="Arial"/>
          <w:b/>
          <w:bCs/>
        </w:rPr>
        <w:t>RUMUSAN MASALAH</w:t>
      </w:r>
    </w:p>
    <w:p w14:paraId="154CD60A" w14:textId="77777777" w:rsidR="00F43EAA" w:rsidRDefault="00F43EAA" w:rsidP="005104F0">
      <w:pPr>
        <w:pStyle w:val="ListParagraph"/>
        <w:spacing w:after="0" w:line="240" w:lineRule="auto"/>
        <w:ind w:left="0" w:firstLine="426"/>
        <w:jc w:val="both"/>
        <w:rPr>
          <w:rFonts w:ascii="Arial" w:hAnsi="Arial" w:cs="Arial"/>
        </w:rPr>
      </w:pPr>
      <w:r w:rsidRPr="00F43EAA">
        <w:rPr>
          <w:rFonts w:ascii="Arial" w:hAnsi="Arial" w:cs="Arial"/>
        </w:rPr>
        <w:t xml:space="preserve">Dari uraian latar belakang diatas maka rumusan masalah pada penelitian ini adalah : </w:t>
      </w:r>
    </w:p>
    <w:p w14:paraId="5E3C6341" w14:textId="77777777" w:rsidR="00F43EAA" w:rsidRPr="00F43EAA" w:rsidRDefault="00F43EAA" w:rsidP="00F43EAA">
      <w:pPr>
        <w:pStyle w:val="ListParagraph"/>
        <w:numPr>
          <w:ilvl w:val="0"/>
          <w:numId w:val="12"/>
        </w:numPr>
        <w:spacing w:after="0" w:line="240" w:lineRule="auto"/>
        <w:ind w:left="426" w:hanging="426"/>
        <w:jc w:val="both"/>
        <w:rPr>
          <w:rFonts w:ascii="Arial" w:hAnsi="Arial" w:cs="Arial"/>
          <w:bCs/>
          <w:lang w:val="en-GB"/>
        </w:rPr>
      </w:pPr>
      <w:r w:rsidRPr="00F43EAA">
        <w:rPr>
          <w:rFonts w:ascii="Arial" w:hAnsi="Arial" w:cs="Arial"/>
        </w:rPr>
        <w:t xml:space="preserve">Apakah keselamatan dan kesehatan Kerja (K3), lingkungan kerja, dan motivasi berpengaruh secara simultan dan siginifikan terhadap kinerja karyawan PT. Sawit Kaltim Lestari Sabintulung Muara Kaman? </w:t>
      </w:r>
    </w:p>
    <w:p w14:paraId="30B242E3" w14:textId="77777777" w:rsidR="00F43EAA" w:rsidRPr="00F43EAA" w:rsidRDefault="00F43EAA" w:rsidP="00F43EAA">
      <w:pPr>
        <w:pStyle w:val="ListParagraph"/>
        <w:numPr>
          <w:ilvl w:val="0"/>
          <w:numId w:val="12"/>
        </w:numPr>
        <w:spacing w:after="0" w:line="240" w:lineRule="auto"/>
        <w:ind w:left="426" w:hanging="426"/>
        <w:jc w:val="both"/>
        <w:rPr>
          <w:rFonts w:ascii="Arial" w:hAnsi="Arial" w:cs="Arial"/>
          <w:bCs/>
          <w:lang w:val="en-GB"/>
        </w:rPr>
      </w:pPr>
      <w:r w:rsidRPr="00F43EAA">
        <w:rPr>
          <w:rFonts w:ascii="Arial" w:hAnsi="Arial" w:cs="Arial"/>
        </w:rPr>
        <w:t xml:space="preserve">Apakah keselamatan dan kesehatan Kerja (K3) berpengaruh secara parsial terhadap kinerja karyawan PT. Sawit Kaltim Lestari Sabintulung Muara Kaman? </w:t>
      </w:r>
    </w:p>
    <w:p w14:paraId="00179FAF" w14:textId="77777777" w:rsidR="00F43EAA" w:rsidRPr="00F43EAA" w:rsidRDefault="00F43EAA" w:rsidP="00F43EAA">
      <w:pPr>
        <w:pStyle w:val="ListParagraph"/>
        <w:numPr>
          <w:ilvl w:val="0"/>
          <w:numId w:val="12"/>
        </w:numPr>
        <w:spacing w:after="0" w:line="240" w:lineRule="auto"/>
        <w:ind w:left="426" w:hanging="426"/>
        <w:jc w:val="both"/>
        <w:rPr>
          <w:rFonts w:ascii="Arial" w:hAnsi="Arial" w:cs="Arial"/>
          <w:bCs/>
          <w:lang w:val="en-GB"/>
        </w:rPr>
      </w:pPr>
      <w:r w:rsidRPr="00F43EAA">
        <w:rPr>
          <w:rFonts w:ascii="Arial" w:hAnsi="Arial" w:cs="Arial"/>
        </w:rPr>
        <w:t xml:space="preserve">Apakah lingkungan kerja berpengaruh secara parsial terhadap kinerja karyawan PT. Sawit Kaltim Lestari Sabintulung Muara Kaman? </w:t>
      </w:r>
    </w:p>
    <w:p w14:paraId="00D80648" w14:textId="04CE797F" w:rsidR="00397E12" w:rsidRPr="006F7835" w:rsidRDefault="00F43EAA" w:rsidP="00F43EAA">
      <w:pPr>
        <w:pStyle w:val="ListParagraph"/>
        <w:numPr>
          <w:ilvl w:val="0"/>
          <w:numId w:val="12"/>
        </w:numPr>
        <w:spacing w:after="0" w:line="240" w:lineRule="auto"/>
        <w:ind w:left="426" w:hanging="426"/>
        <w:jc w:val="both"/>
        <w:rPr>
          <w:rFonts w:ascii="Arial" w:hAnsi="Arial" w:cs="Arial"/>
          <w:bCs/>
          <w:lang w:val="en-GB"/>
        </w:rPr>
      </w:pPr>
      <w:r w:rsidRPr="00F43EAA">
        <w:rPr>
          <w:rFonts w:ascii="Arial" w:hAnsi="Arial" w:cs="Arial"/>
        </w:rPr>
        <w:t>Apakah motivasi berpengaruh secara parsial terhadap kinerja karyawan PT. Sawit Kaltim Lestari Sabintulung Muara Kaman?</w:t>
      </w:r>
      <w:r w:rsidR="00397E12" w:rsidRPr="006F7835">
        <w:rPr>
          <w:rFonts w:ascii="Arial" w:hAnsi="Arial" w:cs="Arial"/>
          <w:bCs/>
        </w:rPr>
        <w:t>.</w:t>
      </w:r>
    </w:p>
    <w:p w14:paraId="7A75BBF7" w14:textId="77777777" w:rsidR="00397E12" w:rsidRPr="006F7835" w:rsidRDefault="00397E12" w:rsidP="005104F0">
      <w:pPr>
        <w:spacing w:after="0"/>
        <w:jc w:val="both"/>
        <w:rPr>
          <w:rFonts w:ascii="Arial" w:hAnsi="Arial" w:cs="Arial"/>
        </w:rPr>
      </w:pPr>
    </w:p>
    <w:p w14:paraId="11B8DB56" w14:textId="77777777" w:rsidR="00397E12" w:rsidRPr="006F7835" w:rsidRDefault="00397E12" w:rsidP="005104F0">
      <w:pPr>
        <w:spacing w:after="0"/>
        <w:jc w:val="both"/>
        <w:rPr>
          <w:rFonts w:ascii="Arial" w:hAnsi="Arial" w:cs="Arial"/>
          <w:b/>
          <w:bCs/>
        </w:rPr>
      </w:pPr>
      <w:r w:rsidRPr="006F7835">
        <w:rPr>
          <w:rFonts w:ascii="Arial" w:hAnsi="Arial" w:cs="Arial"/>
          <w:b/>
          <w:bCs/>
        </w:rPr>
        <w:t>TUJUAN PENELITIAN</w:t>
      </w:r>
    </w:p>
    <w:p w14:paraId="62195D1E" w14:textId="77777777" w:rsidR="00554C88" w:rsidRDefault="00554C88" w:rsidP="005104F0">
      <w:pPr>
        <w:pStyle w:val="ListParagraph"/>
        <w:spacing w:after="0" w:line="240" w:lineRule="auto"/>
        <w:ind w:left="0" w:firstLine="426"/>
        <w:jc w:val="both"/>
        <w:rPr>
          <w:rFonts w:ascii="Arial" w:hAnsi="Arial" w:cs="Arial"/>
        </w:rPr>
      </w:pPr>
      <w:r w:rsidRPr="00554C88">
        <w:rPr>
          <w:rFonts w:ascii="Arial" w:hAnsi="Arial" w:cs="Arial"/>
        </w:rPr>
        <w:t xml:space="preserve">Sesuai dengan rumusan masalah, maka tujuan penelitian adalah : </w:t>
      </w:r>
    </w:p>
    <w:p w14:paraId="06C5499C" w14:textId="77777777" w:rsidR="00554C88" w:rsidRDefault="00554C88" w:rsidP="00554C88">
      <w:pPr>
        <w:pStyle w:val="ListParagraph"/>
        <w:numPr>
          <w:ilvl w:val="0"/>
          <w:numId w:val="14"/>
        </w:numPr>
        <w:spacing w:after="0" w:line="240" w:lineRule="auto"/>
        <w:ind w:left="426"/>
        <w:jc w:val="both"/>
        <w:rPr>
          <w:rFonts w:ascii="Arial" w:hAnsi="Arial" w:cs="Arial"/>
        </w:rPr>
      </w:pPr>
      <w:r w:rsidRPr="00554C88">
        <w:rPr>
          <w:rFonts w:ascii="Arial" w:hAnsi="Arial" w:cs="Arial"/>
        </w:rPr>
        <w:t xml:space="preserve">Mengetahui pengaruh keselamatan dan kesehatan Kerja (K3), lingkungan kerja, dan motivasi secara simultan dan signifikan terhadap kinerja karyawan PT. Sawit Kaltim Lestari Sabintulung Muara Kaman. </w:t>
      </w:r>
    </w:p>
    <w:p w14:paraId="76CE67BB" w14:textId="77777777" w:rsidR="00554C88" w:rsidRDefault="00554C88" w:rsidP="00554C88">
      <w:pPr>
        <w:pStyle w:val="ListParagraph"/>
        <w:numPr>
          <w:ilvl w:val="0"/>
          <w:numId w:val="14"/>
        </w:numPr>
        <w:spacing w:after="0" w:line="240" w:lineRule="auto"/>
        <w:ind w:left="426"/>
        <w:jc w:val="both"/>
        <w:rPr>
          <w:rFonts w:ascii="Arial" w:hAnsi="Arial" w:cs="Arial"/>
        </w:rPr>
      </w:pPr>
      <w:r w:rsidRPr="00554C88">
        <w:rPr>
          <w:rFonts w:ascii="Arial" w:hAnsi="Arial" w:cs="Arial"/>
        </w:rPr>
        <w:t xml:space="preserve">Mengetahui pengaruh keselamatan dan kesehatan Kerja (K3) secara parsial dan signifikan terhadap kinerja karyawan PT. Sawit Kaltim Lestari Sabintulung Muara Kaman. </w:t>
      </w:r>
    </w:p>
    <w:p w14:paraId="66EA3131" w14:textId="77777777" w:rsidR="00554C88" w:rsidRDefault="00554C88" w:rsidP="00554C88">
      <w:pPr>
        <w:pStyle w:val="ListParagraph"/>
        <w:numPr>
          <w:ilvl w:val="0"/>
          <w:numId w:val="14"/>
        </w:numPr>
        <w:spacing w:after="0" w:line="240" w:lineRule="auto"/>
        <w:ind w:left="426"/>
        <w:jc w:val="both"/>
        <w:rPr>
          <w:rFonts w:ascii="Arial" w:hAnsi="Arial" w:cs="Arial"/>
        </w:rPr>
      </w:pPr>
      <w:r w:rsidRPr="00554C88">
        <w:rPr>
          <w:rFonts w:ascii="Arial" w:hAnsi="Arial" w:cs="Arial"/>
        </w:rPr>
        <w:t xml:space="preserve">Mengetahui pengaruh lingkungan kerja secara parsial dan signifikan terhadap kinerja karyawan PT. Sawit Kaltim Lestari Sabintulung Muara Kaman. </w:t>
      </w:r>
    </w:p>
    <w:p w14:paraId="7BC320C5" w14:textId="0F5C670E" w:rsidR="00397E12" w:rsidRPr="00554C88" w:rsidRDefault="00554C88" w:rsidP="00554C88">
      <w:pPr>
        <w:pStyle w:val="ListParagraph"/>
        <w:numPr>
          <w:ilvl w:val="0"/>
          <w:numId w:val="14"/>
        </w:numPr>
        <w:spacing w:after="0" w:line="240" w:lineRule="auto"/>
        <w:ind w:left="426"/>
        <w:jc w:val="both"/>
        <w:rPr>
          <w:rFonts w:ascii="Arial" w:hAnsi="Arial" w:cs="Arial"/>
        </w:rPr>
      </w:pPr>
      <w:r w:rsidRPr="00554C88">
        <w:rPr>
          <w:rFonts w:ascii="Arial" w:hAnsi="Arial" w:cs="Arial"/>
        </w:rPr>
        <w:t>Mengetahui pengaruh motivasi secara parsial dan signifikan terhadap kinerja karyawan PT. Sawit Kaltim Lestari Sabintulung Muara Kaman.</w:t>
      </w:r>
      <w:r w:rsidR="00397E12" w:rsidRPr="00554C88">
        <w:rPr>
          <w:rFonts w:ascii="Arial" w:hAnsi="Arial" w:cs="Arial"/>
          <w:bCs/>
        </w:rPr>
        <w:t>.</w:t>
      </w:r>
    </w:p>
    <w:p w14:paraId="07CD1E0E" w14:textId="77777777" w:rsidR="00397E12" w:rsidRPr="006F7835" w:rsidRDefault="00397E12" w:rsidP="005104F0">
      <w:pPr>
        <w:spacing w:after="0"/>
        <w:jc w:val="both"/>
        <w:rPr>
          <w:rFonts w:ascii="Arial" w:hAnsi="Arial" w:cs="Arial"/>
          <w:b/>
          <w:bCs/>
        </w:rPr>
      </w:pPr>
    </w:p>
    <w:p w14:paraId="6306B58F" w14:textId="77777777" w:rsidR="00397E12" w:rsidRPr="006F7835" w:rsidRDefault="00397E12" w:rsidP="005104F0">
      <w:pPr>
        <w:spacing w:after="0"/>
        <w:jc w:val="both"/>
        <w:rPr>
          <w:rFonts w:ascii="Arial" w:hAnsi="Arial" w:cs="Arial"/>
          <w:b/>
          <w:bCs/>
        </w:rPr>
      </w:pPr>
      <w:r w:rsidRPr="006F7835">
        <w:rPr>
          <w:rFonts w:ascii="Arial" w:hAnsi="Arial" w:cs="Arial"/>
          <w:b/>
          <w:bCs/>
        </w:rPr>
        <w:t>TINJAUAN PUSTAKA</w:t>
      </w:r>
    </w:p>
    <w:p w14:paraId="13700AD0" w14:textId="2BD1435D" w:rsidR="00397E12" w:rsidRPr="00A268DA" w:rsidRDefault="00A268DA" w:rsidP="005104F0">
      <w:pPr>
        <w:spacing w:after="0"/>
        <w:jc w:val="both"/>
        <w:rPr>
          <w:rFonts w:ascii="Arial" w:hAnsi="Arial" w:cs="Arial"/>
          <w:b/>
          <w:bCs/>
          <w:lang w:val="en-US"/>
        </w:rPr>
      </w:pPr>
      <w:r>
        <w:rPr>
          <w:rFonts w:ascii="Arial" w:hAnsi="Arial" w:cs="Arial"/>
          <w:b/>
          <w:bCs/>
          <w:lang w:val="en-US"/>
        </w:rPr>
        <w:t>Kinerja</w:t>
      </w:r>
    </w:p>
    <w:p w14:paraId="52EB6FE8" w14:textId="02688DBF" w:rsidR="00397E12" w:rsidRDefault="00EF47F2" w:rsidP="00EF47F2">
      <w:pPr>
        <w:widowControl w:val="0"/>
        <w:autoSpaceDE w:val="0"/>
        <w:autoSpaceDN w:val="0"/>
        <w:spacing w:before="1" w:after="0" w:line="240" w:lineRule="auto"/>
        <w:ind w:firstLine="426"/>
        <w:jc w:val="both"/>
        <w:rPr>
          <w:rFonts w:ascii="Arial" w:hAnsi="Arial" w:cs="Arial"/>
        </w:rPr>
      </w:pPr>
      <w:r w:rsidRPr="00EF47F2">
        <w:rPr>
          <w:rFonts w:ascii="Arial" w:hAnsi="Arial" w:cs="Arial"/>
        </w:rPr>
        <w:t xml:space="preserve">Menurut Mangkunegara (2019: 67) kinerja adalah hasil kerja secara kualitas dan kuantitas yang dicapai oleh seorang karyawan dalam melaksanakan tugasnya sesuai dengan tanggung jawab yang diberikan kepadanya. Tinggi rendahnya kinerja pekerja berkaitan erat </w:t>
      </w:r>
      <w:r w:rsidRPr="00EF47F2">
        <w:rPr>
          <w:rFonts w:ascii="Arial" w:hAnsi="Arial" w:cs="Arial"/>
        </w:rPr>
        <w:lastRenderedPageBreak/>
        <w:t xml:space="preserve">dengan sistem pemberian penghargaan yang diterapkan oleh lembaga/organisasi tempat mereka bekerja. Pemberian penghargaan yang tidak tepat dapat berpengaruh terhadap peningkatan kinerja seseorang. Kinerja pada dasarnya adalah apa yang dilakukan atau tidak dilakukan karyawan. Kinerja adalah yang mempengaruhi seberapa banyak mereka memberi kontribusi kepada organisasi. Kinerja merupakan suatu pencapaian persyaratan-persyaratan pekerjaan tertentu yang akhirnya secara langsung dapat tercermin dari output yang dihasilkan baik jumlah maupun kwalitasnya. Output yang dihasilkan segaimana yang dikemukakan diatas dapat berupa fisik maupun non fisik. (Simamora, 2008;357). </w:t>
      </w:r>
    </w:p>
    <w:p w14:paraId="4EDF3A89" w14:textId="53F84BFE" w:rsidR="00C11798" w:rsidRDefault="00C11798" w:rsidP="00C11798">
      <w:pPr>
        <w:widowControl w:val="0"/>
        <w:autoSpaceDE w:val="0"/>
        <w:autoSpaceDN w:val="0"/>
        <w:spacing w:before="1" w:after="0" w:line="240" w:lineRule="auto"/>
        <w:ind w:firstLine="426"/>
        <w:jc w:val="both"/>
        <w:rPr>
          <w:rFonts w:ascii="Arial" w:hAnsi="Arial" w:cs="Arial"/>
          <w:lang w:val="en-GB"/>
        </w:rPr>
      </w:pPr>
      <w:r w:rsidRPr="00C11798">
        <w:rPr>
          <w:rFonts w:ascii="Arial" w:hAnsi="Arial" w:cs="Arial"/>
          <w:lang w:val="en-GB"/>
        </w:rPr>
        <w:t>Dharma (2003:355) mengatakan bahwa untuk mengukur kinerja harus mempertimbangkan hal-hal sebagai berikut : a.</w:t>
      </w:r>
      <w:r>
        <w:rPr>
          <w:rFonts w:ascii="Arial" w:hAnsi="Arial" w:cs="Arial"/>
          <w:lang w:val="en-GB"/>
        </w:rPr>
        <w:t xml:space="preserve"> </w:t>
      </w:r>
      <w:r w:rsidRPr="00C11798">
        <w:rPr>
          <w:rFonts w:ascii="Arial" w:hAnsi="Arial" w:cs="Arial"/>
          <w:lang w:val="en-GB"/>
        </w:rPr>
        <w:t>Kuantitas, yaitu jumlah yang harus diselesaikan atau dicapai. Pengukuran kuantitafif melibatkan perhitungan keluaran dari proses atau pelaksanaankegiatan. Ini berkaitan dengan jumlah keluaran yang dihasilkan. b.</w:t>
      </w:r>
      <w:r>
        <w:rPr>
          <w:rFonts w:ascii="Arial" w:hAnsi="Arial" w:cs="Arial"/>
          <w:lang w:val="en-GB"/>
        </w:rPr>
        <w:t xml:space="preserve"> </w:t>
      </w:r>
      <w:r w:rsidRPr="00C11798">
        <w:rPr>
          <w:rFonts w:ascii="Arial" w:hAnsi="Arial" w:cs="Arial"/>
          <w:lang w:val="en-GB"/>
        </w:rPr>
        <w:t>Kualitas, yaitu mutu yang harus dihasilkan (baik tidaknya). Pengukuran kualitatif keluaran mencerminkan pengukuran ”tingkat kepuasan”, yaituseberapa baik penyelesaiannya. Ini berkaitan dengan bentuk keluaran. c.</w:t>
      </w:r>
      <w:r>
        <w:rPr>
          <w:rFonts w:ascii="Arial" w:hAnsi="Arial" w:cs="Arial"/>
          <w:lang w:val="en-GB"/>
        </w:rPr>
        <w:t xml:space="preserve"> </w:t>
      </w:r>
      <w:r w:rsidRPr="00C11798">
        <w:rPr>
          <w:rFonts w:ascii="Arial" w:hAnsi="Arial" w:cs="Arial"/>
          <w:lang w:val="en-GB"/>
        </w:rPr>
        <w:t>Ketepatan waktu, yaitu sesuai tidaknya dengan waktu yang direncanakan. Pengukuran ketepatan waktu merupakan jenis khusus dari pengukuran kuantitatif yang menentukan ketepatan waktu penyelesaian suatu kegiatan.</w:t>
      </w:r>
    </w:p>
    <w:p w14:paraId="4CB62DC1" w14:textId="77777777" w:rsidR="00EF47F2" w:rsidRDefault="00EF47F2" w:rsidP="00EF47F2">
      <w:pPr>
        <w:widowControl w:val="0"/>
        <w:autoSpaceDE w:val="0"/>
        <w:autoSpaceDN w:val="0"/>
        <w:spacing w:before="1" w:after="0" w:line="240" w:lineRule="auto"/>
        <w:jc w:val="both"/>
        <w:rPr>
          <w:rFonts w:ascii="Arial" w:hAnsi="Arial" w:cs="Arial"/>
          <w:lang w:val="en-GB"/>
        </w:rPr>
      </w:pPr>
    </w:p>
    <w:p w14:paraId="1CE2160E" w14:textId="101CD832" w:rsidR="00C11798" w:rsidRDefault="00C11798" w:rsidP="00C11798">
      <w:pPr>
        <w:spacing w:after="0"/>
        <w:jc w:val="both"/>
        <w:rPr>
          <w:rFonts w:ascii="Arial" w:hAnsi="Arial" w:cs="Arial"/>
          <w:b/>
          <w:bCs/>
          <w:lang w:val="en-US"/>
        </w:rPr>
      </w:pPr>
      <w:r>
        <w:rPr>
          <w:rFonts w:ascii="Arial" w:hAnsi="Arial" w:cs="Arial"/>
          <w:b/>
          <w:bCs/>
          <w:lang w:val="en-US"/>
        </w:rPr>
        <w:t>Kesehatan dan Keselamatan Kerja</w:t>
      </w:r>
    </w:p>
    <w:p w14:paraId="78D6CD2B" w14:textId="488F8BAD" w:rsidR="000A2610" w:rsidRPr="000A2610" w:rsidRDefault="000A2610" w:rsidP="0048306A">
      <w:pPr>
        <w:spacing w:after="0"/>
        <w:ind w:firstLine="426"/>
        <w:jc w:val="both"/>
        <w:rPr>
          <w:rFonts w:ascii="Arial" w:hAnsi="Arial" w:cs="Arial"/>
          <w:lang w:val="en-US"/>
        </w:rPr>
      </w:pPr>
      <w:r w:rsidRPr="000A2610">
        <w:rPr>
          <w:rFonts w:ascii="Arial" w:hAnsi="Arial" w:cs="Arial"/>
          <w:lang w:val="en-US"/>
        </w:rPr>
        <w:t>Keselamatan  kerja  menurut  Mathis  dan Jackson   (2015:105)  merupakan kondisi yang aman atau selamat dari penderitaan dan kerusakan atau kerugian di tempat kerja berupa penggunaan mesin, peralatan, bahan-bahan dan proses pengelolaan, lantai tempat bekerja dan lingkungan kerja, serta metode kerja. Risiko keselamatan kerja dapat terjadi karena aspek-aspek dari lingkungan kerja yang dapat menyebabkan kebakaran, sengatan arus listrik, terpotong, luka memar, keseleo, patah tulang, serta keru sakan anggota tubuh, penglihatan dan pendengaran.</w:t>
      </w:r>
      <w:r w:rsidR="0048306A">
        <w:rPr>
          <w:rFonts w:ascii="Arial" w:hAnsi="Arial" w:cs="Arial"/>
          <w:lang w:val="en-US"/>
        </w:rPr>
        <w:t xml:space="preserve"> </w:t>
      </w:r>
      <w:r w:rsidR="00DF7380" w:rsidRPr="00DF7380">
        <w:rPr>
          <w:rFonts w:ascii="Arial" w:hAnsi="Arial" w:cs="Arial"/>
          <w:lang w:val="en-US"/>
        </w:rPr>
        <w:t>Menurut Mangkunegara (2019 : 53) “Keselamatan kerja menunjukkan pada kondisi aman atau selamat dari penderitaan, kerusakan atau kerugian ditempat kerja”. Sedangkan menurut Swasto (2011 : 107) keselamatan kerja menyangkut segenap proses perlindungan tenaga kerja terhadap kemungkinan adanya bahaya yang timbul dalam lingkungan pekerjaan. Kesehatan kerja merupakan suatu hal yang penting dan perlu diperhatikan oleh perusahaan. Karena dengan adanya program kesehatan kerja yang baik akan menguntungkan para karyawan secara material, karena karyawan akan lebih jarang absen dikarenakan sakit akibat tertular teman sekerja atau luar teman sekerja.</w:t>
      </w:r>
      <w:r w:rsidR="0048306A">
        <w:rPr>
          <w:rFonts w:ascii="Arial" w:hAnsi="Arial" w:cs="Arial"/>
          <w:lang w:val="en-US"/>
        </w:rPr>
        <w:t xml:space="preserve"> </w:t>
      </w:r>
      <w:r w:rsidR="0048306A" w:rsidRPr="0048306A">
        <w:rPr>
          <w:rFonts w:ascii="Arial" w:hAnsi="Arial" w:cs="Arial"/>
          <w:lang w:val="en-US"/>
        </w:rPr>
        <w:t>Menurut Hanggraeni (2012 : 171), keselamatan dan kesehatan kerja adalah suatu sistem yang bertujuan melakukan pencegahan terhadap kemungkinan timbulnya kecelakaan yang diakibatkan oleh aktivitas kerja dan juga pencegahan akan timbulnya penyakit yang diakibatkan oleh hubungan kerja di dalam lingkungan kerja para karyawan.</w:t>
      </w:r>
    </w:p>
    <w:p w14:paraId="7A7C6132" w14:textId="3196F101" w:rsidR="00EF47F2" w:rsidRDefault="002B52D1" w:rsidP="002B52D1">
      <w:pPr>
        <w:widowControl w:val="0"/>
        <w:autoSpaceDE w:val="0"/>
        <w:autoSpaceDN w:val="0"/>
        <w:spacing w:before="1" w:after="0" w:line="240" w:lineRule="auto"/>
        <w:ind w:firstLine="426"/>
        <w:jc w:val="both"/>
        <w:rPr>
          <w:rFonts w:ascii="Arial" w:hAnsi="Arial" w:cs="Arial"/>
          <w:lang w:val="en-GB"/>
        </w:rPr>
      </w:pPr>
      <w:r w:rsidRPr="002B52D1">
        <w:rPr>
          <w:rFonts w:ascii="Arial" w:hAnsi="Arial" w:cs="Arial"/>
          <w:lang w:val="en-GB"/>
        </w:rPr>
        <w:t>Wieke Y.C. dkk (2012:85), bahwa budaya keselamatan dan kesehatan kerja dapat terbentuk dari beberapa indikator, yaitu sebagai berikut: 1.</w:t>
      </w:r>
      <w:r w:rsidRPr="002B52D1">
        <w:rPr>
          <w:rFonts w:ascii="Arial" w:hAnsi="Arial" w:cs="Arial"/>
          <w:lang w:val="en-GB"/>
        </w:rPr>
        <w:tab/>
        <w:t>Variabel pertama komitmen manager terhadap pekerja. 2.</w:t>
      </w:r>
      <w:r>
        <w:rPr>
          <w:rFonts w:ascii="Arial" w:hAnsi="Arial" w:cs="Arial"/>
          <w:lang w:val="en-GB"/>
        </w:rPr>
        <w:t xml:space="preserve"> </w:t>
      </w:r>
      <w:r w:rsidRPr="002B52D1">
        <w:rPr>
          <w:rFonts w:ascii="Arial" w:hAnsi="Arial" w:cs="Arial"/>
          <w:lang w:val="en-GB"/>
        </w:rPr>
        <w:t>Peraturan dan prosedur K3 ialah aturan dan petunjuk yang ditetapkan dalam menjalankan manajemen K3. 3.</w:t>
      </w:r>
      <w:r>
        <w:rPr>
          <w:rFonts w:ascii="Arial" w:hAnsi="Arial" w:cs="Arial"/>
          <w:lang w:val="en-GB"/>
        </w:rPr>
        <w:t xml:space="preserve"> </w:t>
      </w:r>
      <w:r w:rsidRPr="002B52D1">
        <w:rPr>
          <w:rFonts w:ascii="Arial" w:hAnsi="Arial" w:cs="Arial"/>
          <w:lang w:val="en-GB"/>
        </w:rPr>
        <w:t>Komunikasi Pekerja ialah adanya penyampaian informasi atau pesan. 4.</w:t>
      </w:r>
      <w:r>
        <w:rPr>
          <w:rFonts w:ascii="Arial" w:hAnsi="Arial" w:cs="Arial"/>
          <w:lang w:val="en-GB"/>
        </w:rPr>
        <w:t xml:space="preserve"> </w:t>
      </w:r>
      <w:r w:rsidRPr="002B52D1">
        <w:rPr>
          <w:rFonts w:ascii="Arial" w:hAnsi="Arial" w:cs="Arial"/>
          <w:lang w:val="en-GB"/>
        </w:rPr>
        <w:t>Kompetensi pekerja, ialah kemampuan yang di miliki pekerja. 5.</w:t>
      </w:r>
      <w:r>
        <w:rPr>
          <w:rFonts w:ascii="Arial" w:hAnsi="Arial" w:cs="Arial"/>
          <w:lang w:val="en-GB"/>
        </w:rPr>
        <w:t xml:space="preserve"> </w:t>
      </w:r>
      <w:r w:rsidRPr="002B52D1">
        <w:rPr>
          <w:rFonts w:ascii="Arial" w:hAnsi="Arial" w:cs="Arial"/>
          <w:lang w:val="en-GB"/>
        </w:rPr>
        <w:t>Lingkungan kerja, 6.</w:t>
      </w:r>
      <w:r>
        <w:rPr>
          <w:rFonts w:ascii="Arial" w:hAnsi="Arial" w:cs="Arial"/>
          <w:lang w:val="en-GB"/>
        </w:rPr>
        <w:t xml:space="preserve"> </w:t>
      </w:r>
      <w:r w:rsidRPr="002B52D1">
        <w:rPr>
          <w:rFonts w:ascii="Arial" w:hAnsi="Arial" w:cs="Arial"/>
          <w:lang w:val="en-GB"/>
        </w:rPr>
        <w:t>Keterlibatan pekerja dalam K3</w:t>
      </w:r>
    </w:p>
    <w:p w14:paraId="5AFBB184" w14:textId="77777777" w:rsidR="00EF47F2" w:rsidRDefault="00EF47F2" w:rsidP="00EF47F2">
      <w:pPr>
        <w:widowControl w:val="0"/>
        <w:autoSpaceDE w:val="0"/>
        <w:autoSpaceDN w:val="0"/>
        <w:spacing w:before="1" w:after="0" w:line="240" w:lineRule="auto"/>
        <w:jc w:val="both"/>
        <w:rPr>
          <w:rFonts w:ascii="Arial" w:hAnsi="Arial" w:cs="Arial"/>
          <w:lang w:val="en-GB"/>
        </w:rPr>
      </w:pPr>
    </w:p>
    <w:p w14:paraId="21922CC0" w14:textId="023ACFC2" w:rsidR="00EF47F2" w:rsidRPr="00AA7A4F" w:rsidRDefault="00AA7A4F" w:rsidP="00EF47F2">
      <w:pPr>
        <w:widowControl w:val="0"/>
        <w:autoSpaceDE w:val="0"/>
        <w:autoSpaceDN w:val="0"/>
        <w:spacing w:before="1" w:after="0" w:line="240" w:lineRule="auto"/>
        <w:jc w:val="both"/>
        <w:rPr>
          <w:rFonts w:ascii="Arial" w:hAnsi="Arial" w:cs="Arial"/>
          <w:b/>
          <w:bCs/>
          <w:lang w:val="en-GB"/>
        </w:rPr>
      </w:pPr>
      <w:r w:rsidRPr="00AA7A4F">
        <w:rPr>
          <w:rFonts w:ascii="Arial" w:hAnsi="Arial" w:cs="Arial"/>
          <w:b/>
          <w:bCs/>
          <w:lang w:val="en-GB"/>
        </w:rPr>
        <w:t>Lingkungan Kerja</w:t>
      </w:r>
    </w:p>
    <w:p w14:paraId="405C2A31" w14:textId="27EE6F52" w:rsidR="00EF47F2" w:rsidRDefault="0088289E" w:rsidP="0088289E">
      <w:pPr>
        <w:widowControl w:val="0"/>
        <w:autoSpaceDE w:val="0"/>
        <w:autoSpaceDN w:val="0"/>
        <w:spacing w:before="1" w:after="0" w:line="240" w:lineRule="auto"/>
        <w:ind w:firstLine="426"/>
        <w:jc w:val="both"/>
        <w:rPr>
          <w:rFonts w:ascii="Arial" w:hAnsi="Arial" w:cs="Arial"/>
          <w:lang w:val="en-GB"/>
        </w:rPr>
      </w:pPr>
      <w:r w:rsidRPr="0088289E">
        <w:rPr>
          <w:rFonts w:ascii="Arial" w:hAnsi="Arial" w:cs="Arial"/>
          <w:lang w:val="en-GB"/>
        </w:rPr>
        <w:t xml:space="preserve">Lingkungan kerja fisik dapat diartikan semua keadaan yang ada di sekitar tempat kerja, yang dapat memengaruhi kinerja karyawan. Lingkungan kerja fisik yaitu semua keadaan berbentuk fisik yang terdapat disekitar tempat kerja dimana dapat memengaruhi kerja karyawan baik secara langsung maupun tidak langsung (Sedermayanti, 2011). Beberapa pengertian lingkungan kerja dapat diuraikan dari beberapa ahli, yaitu: lingkungan kerja dengan kepuasan kerja terdapat hubungan yang positif dan lingkungan kerja mempengaruhi prestasi kerja suatu organisasi. Pembentukan lingkungan kerja yang terkait dengan kemampuan manusia dan prestasi kerja dipengaruhi oleh faktor fisik, kimia, biologis, fisiologis, </w:t>
      </w:r>
      <w:r w:rsidRPr="0088289E">
        <w:rPr>
          <w:rFonts w:ascii="Arial" w:hAnsi="Arial" w:cs="Arial"/>
          <w:lang w:val="en-GB"/>
        </w:rPr>
        <w:lastRenderedPageBreak/>
        <w:t>mental, dan sosial ekonomi (Feldman, 2003). Dan Schultz &amp; Schultz (2006) mengartikan lingkungan kerja sebagai suatu kondisi yang berkaitan dengan ciri-ciri tempat bekerja terhadap perilaku dan sikap karyawan dimana hal tersebut berhubungan dengan terjadinya perubahan-perubahan psikologis karena hal-hal yang dialami dalam pekerjaannya atau dalam keadaan tertentu yang harus terus diperhatikan oleh organisasi yang mencakup kebosanan kerja, pekerjaan yang monoton dan kelelahan.</w:t>
      </w:r>
      <w:r w:rsidRPr="0088289E">
        <w:rPr>
          <w:rFonts w:ascii="Arial" w:hAnsi="Arial" w:cs="Arial"/>
          <w:lang w:val="en-GB"/>
        </w:rPr>
        <w:tab/>
        <w:t>Menurut Soetjipto (2004) merumuskan pengaruh atau dampak dari lingkungan kerja antara lain kenyaman karyawan, perilaku karyawan, kinerja karyawan, dan tingkat stress karyawan.</w:t>
      </w:r>
    </w:p>
    <w:p w14:paraId="5B341FD5" w14:textId="46480297" w:rsidR="00EF47F2" w:rsidRDefault="002B6DBF" w:rsidP="002B6DBF">
      <w:pPr>
        <w:widowControl w:val="0"/>
        <w:autoSpaceDE w:val="0"/>
        <w:autoSpaceDN w:val="0"/>
        <w:spacing w:before="1" w:after="0" w:line="240" w:lineRule="auto"/>
        <w:ind w:firstLine="426"/>
        <w:jc w:val="both"/>
        <w:rPr>
          <w:rFonts w:ascii="Arial" w:hAnsi="Arial" w:cs="Arial"/>
          <w:lang w:val="en-GB"/>
        </w:rPr>
      </w:pPr>
      <w:r w:rsidRPr="002B6DBF">
        <w:rPr>
          <w:rFonts w:ascii="Arial" w:hAnsi="Arial" w:cs="Arial"/>
          <w:lang w:val="en-GB"/>
        </w:rPr>
        <w:t>Dimensi dan indikator  kerja menurut Sedarmayanti (2011:54) yaitu:</w:t>
      </w:r>
      <w:r>
        <w:rPr>
          <w:rFonts w:ascii="Arial" w:hAnsi="Arial" w:cs="Arial"/>
          <w:lang w:val="en-GB"/>
        </w:rPr>
        <w:t xml:space="preserve"> </w:t>
      </w:r>
      <w:r w:rsidRPr="002B6DBF">
        <w:rPr>
          <w:rFonts w:ascii="Arial" w:hAnsi="Arial" w:cs="Arial"/>
          <w:lang w:val="en-GB"/>
        </w:rPr>
        <w:t>1.</w:t>
      </w:r>
      <w:r>
        <w:rPr>
          <w:rFonts w:ascii="Arial" w:hAnsi="Arial" w:cs="Arial"/>
          <w:lang w:val="en-GB"/>
        </w:rPr>
        <w:t xml:space="preserve"> </w:t>
      </w:r>
      <w:r w:rsidRPr="002B6DBF">
        <w:rPr>
          <w:rFonts w:ascii="Arial" w:hAnsi="Arial" w:cs="Arial"/>
          <w:lang w:val="en-GB"/>
        </w:rPr>
        <w:t>Lingkungan Fisik adalah semua keadaan berbentuk fisik yang terdapat disekitar tempat kerja dimana dapat mempengaruhi kerja karyawan baik secara langsung maupun tidak langsung. Indikator lingkungan fisik penerangan, suhu udara suara bising, penggunaan warna, ruang gerak, dan keamanan. 2.</w:t>
      </w:r>
      <w:r w:rsidRPr="002B6DBF">
        <w:rPr>
          <w:rFonts w:ascii="Arial" w:hAnsi="Arial" w:cs="Arial"/>
          <w:lang w:val="en-GB"/>
        </w:rPr>
        <w:tab/>
        <w:t>Lingkungan Kerja Non-Fisik adalah semua keadaan yang terjadi yang berkaitan dengan hubungan kerja, baik hubungan dengan atasan maupun hubungan dengan bawahan sesama rekan kerja, ataupun hubungan dengan bawahan. Indikator lingkungan non-fisik adalah hubungan karyawan dengan atasan, hubungan karyawan dengan sesama rekan kerja, dan hubungan karyawan dengan bawahan</w:t>
      </w:r>
      <w:r>
        <w:rPr>
          <w:rFonts w:ascii="Arial" w:hAnsi="Arial" w:cs="Arial"/>
          <w:lang w:val="en-GB"/>
        </w:rPr>
        <w:t>.</w:t>
      </w:r>
    </w:p>
    <w:p w14:paraId="2DB54F30" w14:textId="77777777" w:rsidR="007A5CC8" w:rsidRDefault="007A5CC8" w:rsidP="007A5CC8">
      <w:pPr>
        <w:widowControl w:val="0"/>
        <w:autoSpaceDE w:val="0"/>
        <w:autoSpaceDN w:val="0"/>
        <w:spacing w:before="1" w:after="0" w:line="240" w:lineRule="auto"/>
        <w:jc w:val="both"/>
        <w:rPr>
          <w:rFonts w:ascii="Arial" w:hAnsi="Arial" w:cs="Arial"/>
          <w:lang w:val="en-GB"/>
        </w:rPr>
      </w:pPr>
    </w:p>
    <w:p w14:paraId="0FC26FD2" w14:textId="5F4C24E4" w:rsidR="007A5CC8" w:rsidRDefault="007A5CC8" w:rsidP="007A5CC8">
      <w:pPr>
        <w:widowControl w:val="0"/>
        <w:autoSpaceDE w:val="0"/>
        <w:autoSpaceDN w:val="0"/>
        <w:spacing w:before="1" w:after="0" w:line="240" w:lineRule="auto"/>
        <w:jc w:val="both"/>
        <w:rPr>
          <w:rFonts w:ascii="Arial" w:hAnsi="Arial" w:cs="Arial"/>
          <w:b/>
          <w:bCs/>
          <w:lang w:val="en-GB"/>
        </w:rPr>
      </w:pPr>
      <w:r>
        <w:rPr>
          <w:rFonts w:ascii="Arial" w:hAnsi="Arial" w:cs="Arial"/>
          <w:b/>
          <w:bCs/>
          <w:lang w:val="en-GB"/>
        </w:rPr>
        <w:t>Motivasi</w:t>
      </w:r>
    </w:p>
    <w:p w14:paraId="5CBBD7F2" w14:textId="3A01808D" w:rsidR="007A5CC8" w:rsidRPr="007A5CC8" w:rsidRDefault="007A4A30" w:rsidP="007A4A30">
      <w:pPr>
        <w:widowControl w:val="0"/>
        <w:autoSpaceDE w:val="0"/>
        <w:autoSpaceDN w:val="0"/>
        <w:spacing w:before="1" w:after="0" w:line="240" w:lineRule="auto"/>
        <w:ind w:firstLine="426"/>
        <w:jc w:val="both"/>
        <w:rPr>
          <w:rFonts w:ascii="Arial" w:hAnsi="Arial" w:cs="Arial"/>
          <w:lang w:val="en-GB"/>
        </w:rPr>
      </w:pPr>
      <w:r w:rsidRPr="007A4A30">
        <w:rPr>
          <w:rFonts w:ascii="Arial" w:hAnsi="Arial" w:cs="Arial"/>
          <w:lang w:val="en-GB"/>
        </w:rPr>
        <w:t>Motivasi merupakan suatu proses dimana kebutuhan mendorong seseorang untuk melakukan serangkaian kegiatan yang mengarah ketercapainya tujuan. Motivasi timbul dari diri seorang karyawan dimulai dari pengenalan secara sadar suatu kebutuhan yang belum terpenuhi, kemudian ditetapkan sasaran yang diperkirakan akan memenuhi kebutuhan yang selanjutnya akan diikuti dengan tindakan untuk mencapai sasaran tersebut, sehingga kebutuhannya dapat terpenuhi. Hasibuan (2007: 142) motivasi adalah pemberian daya penggerak yang menciptakan kegairahan seseorang agar mereka mau bekerja sama, bekerja efektif dan terintegrasi dengan segala daya upayanya untuk mencapai kepuasan. Menurut Simamora dalam Srie Yono (2004: 91) motivasi adalah sesuatu yang memulai gerakan atau sesuatu yang membuat orang bertindak atau berperilaku dengan cara-cara tertentu. Jadi motivasi mempersoalkan bagaimana caranya mengarahkan daya dan potensi bawahannya, agar mau bekerja sama secara produktif, berhasil mencapai dan mewujudkan tujuan yang telah ditentukan.</w:t>
      </w:r>
    </w:p>
    <w:p w14:paraId="5B48B144" w14:textId="537AEC78" w:rsidR="00EF47F2" w:rsidRDefault="00D97AFA" w:rsidP="00D97AFA">
      <w:pPr>
        <w:widowControl w:val="0"/>
        <w:autoSpaceDE w:val="0"/>
        <w:autoSpaceDN w:val="0"/>
        <w:spacing w:before="1" w:after="0" w:line="240" w:lineRule="auto"/>
        <w:ind w:firstLine="426"/>
        <w:jc w:val="both"/>
        <w:rPr>
          <w:rFonts w:ascii="Arial" w:hAnsi="Arial" w:cs="Arial"/>
          <w:lang w:val="en-GB"/>
        </w:rPr>
      </w:pPr>
      <w:r>
        <w:rPr>
          <w:rFonts w:ascii="Arial" w:hAnsi="Arial" w:cs="Arial"/>
          <w:lang w:val="en-GB"/>
        </w:rPr>
        <w:t>T</w:t>
      </w:r>
      <w:r w:rsidRPr="00D97AFA">
        <w:rPr>
          <w:rFonts w:ascii="Arial" w:hAnsi="Arial" w:cs="Arial"/>
          <w:lang w:val="en-GB"/>
        </w:rPr>
        <w:t>eori motivasi McClelland dalam Mangkunegara (2015:97) terdapat tiga kebutuhan manusia yang sangat penting. Teori kebutuhan ini memfokuskan pada tiga hal yaitu</w:t>
      </w:r>
      <w:r>
        <w:rPr>
          <w:rFonts w:ascii="Arial" w:hAnsi="Arial" w:cs="Arial"/>
          <w:lang w:val="en-GB"/>
        </w:rPr>
        <w:t xml:space="preserve"> : </w:t>
      </w:r>
      <w:r w:rsidRPr="00D97AFA">
        <w:rPr>
          <w:rFonts w:ascii="Arial" w:hAnsi="Arial" w:cs="Arial"/>
          <w:lang w:val="en-GB"/>
        </w:rPr>
        <w:t>1.</w:t>
      </w:r>
      <w:r>
        <w:rPr>
          <w:rFonts w:ascii="Arial" w:hAnsi="Arial" w:cs="Arial"/>
          <w:lang w:val="en-GB"/>
        </w:rPr>
        <w:t xml:space="preserve"> </w:t>
      </w:r>
      <w:r w:rsidRPr="00D97AFA">
        <w:rPr>
          <w:rFonts w:ascii="Arial" w:hAnsi="Arial" w:cs="Arial"/>
          <w:lang w:val="en-GB"/>
        </w:rPr>
        <w:t>Kebutuhan akan prestasi Ciri-ciri</w:t>
      </w:r>
      <w:r>
        <w:rPr>
          <w:rFonts w:ascii="Arial" w:hAnsi="Arial" w:cs="Arial"/>
          <w:lang w:val="en-GB"/>
        </w:rPr>
        <w:t xml:space="preserve"> </w:t>
      </w:r>
      <w:r w:rsidRPr="00D97AFA">
        <w:rPr>
          <w:rFonts w:ascii="Arial" w:hAnsi="Arial" w:cs="Arial"/>
          <w:lang w:val="en-GB"/>
        </w:rPr>
        <w:t>inidividu yang menunjukkan orientasi tinggi antara lain bersedia menerima resiko yang relatif tinggi, keinginan untuk mendapatkan umpan balik tentang hasil kerja mereka, dan keinginan mendapatkan tanggung jawab pemecahan masalah. 2.</w:t>
      </w:r>
      <w:r>
        <w:rPr>
          <w:rFonts w:ascii="Arial" w:hAnsi="Arial" w:cs="Arial"/>
          <w:lang w:val="en-GB"/>
        </w:rPr>
        <w:t xml:space="preserve"> </w:t>
      </w:r>
      <w:r w:rsidRPr="00D97AFA">
        <w:rPr>
          <w:rFonts w:ascii="Arial" w:hAnsi="Arial" w:cs="Arial"/>
          <w:lang w:val="en-GB"/>
        </w:rPr>
        <w:t>Kebutuhan dalam Kekuasaan atau Otoritas Kerja Kebutuhan Kekuasaan (need for Power) yaitu kebutuhan untuk membuat orang lain berperilaku dalam suatu cara dimana orang-orang itu tanpa dipaksa tidak akan berperilaku demikian atau suatu bentuk ekspresi dari individu untuk mengendalikan  dan mempengaruhi orang lain. 3.</w:t>
      </w:r>
      <w:r w:rsidR="001F4732">
        <w:rPr>
          <w:rFonts w:ascii="Arial" w:hAnsi="Arial" w:cs="Arial"/>
          <w:lang w:val="en-GB"/>
        </w:rPr>
        <w:t xml:space="preserve"> </w:t>
      </w:r>
      <w:r w:rsidRPr="00D97AFA">
        <w:rPr>
          <w:rFonts w:ascii="Arial" w:hAnsi="Arial" w:cs="Arial"/>
          <w:lang w:val="en-GB"/>
        </w:rPr>
        <w:t>Kebutuhan untuk Berafiliasi Individu merefleksikan keinginan untuk mempunyai hubungan yang erat, kooperatif dan penuh sikap persahabatan dengan pihak lain. Individu yang mempunyai kebutuhan afiliasi yang tinggi umumnya berhasil dalam pekerjaan yang memerlukan interaksi sosial yang tinggi. McClelland mengatakan bahwa kebanyakan orang memiliki kombinasi karakteristik tersebut, akibatnya akan mempengaruhi perilaku karyawan dalam bekerja atau mengelola organisasi.</w:t>
      </w:r>
    </w:p>
    <w:p w14:paraId="48738ADA" w14:textId="77777777" w:rsidR="00EF47F2" w:rsidRDefault="00EF47F2" w:rsidP="00EF47F2">
      <w:pPr>
        <w:widowControl w:val="0"/>
        <w:autoSpaceDE w:val="0"/>
        <w:autoSpaceDN w:val="0"/>
        <w:spacing w:before="1" w:after="0" w:line="240" w:lineRule="auto"/>
        <w:jc w:val="both"/>
        <w:rPr>
          <w:rFonts w:ascii="Arial" w:hAnsi="Arial" w:cs="Arial"/>
          <w:lang w:val="en-GB"/>
        </w:rPr>
      </w:pPr>
    </w:p>
    <w:p w14:paraId="4307C703" w14:textId="1510C69A" w:rsidR="00397E12" w:rsidRDefault="00397E12" w:rsidP="005104F0">
      <w:pPr>
        <w:spacing w:after="0"/>
        <w:ind w:firstLine="426"/>
        <w:jc w:val="both"/>
        <w:rPr>
          <w:rFonts w:ascii="Arial" w:hAnsi="Arial" w:cs="Arial"/>
          <w:noProof/>
        </w:rPr>
      </w:pPr>
      <w:r w:rsidRPr="006F7835">
        <w:rPr>
          <w:rFonts w:ascii="Arial" w:hAnsi="Arial" w:cs="Arial"/>
        </w:rPr>
        <w:t xml:space="preserve">Berdasarkan teori diatas maka gambar kerangka </w:t>
      </w:r>
      <w:r w:rsidRPr="006F7835">
        <w:rPr>
          <w:rFonts w:ascii="Arial" w:hAnsi="Arial" w:cs="Arial"/>
          <w:lang w:val="en-GB"/>
        </w:rPr>
        <w:t>pikir</w:t>
      </w:r>
      <w:r w:rsidRPr="006F7835">
        <w:rPr>
          <w:rFonts w:ascii="Arial" w:hAnsi="Arial" w:cs="Arial"/>
        </w:rPr>
        <w:t xml:space="preserve"> dalam penelitian ini adalah sebagai berikut:</w:t>
      </w:r>
      <w:r w:rsidRPr="006F7835">
        <w:rPr>
          <w:rFonts w:ascii="Arial" w:hAnsi="Arial" w:cs="Arial"/>
          <w:noProof/>
        </w:rPr>
        <w:t xml:space="preserve"> </w:t>
      </w:r>
    </w:p>
    <w:p w14:paraId="6D72BCBB" w14:textId="77777777" w:rsidR="00222F89" w:rsidRDefault="00222F89" w:rsidP="005104F0">
      <w:pPr>
        <w:spacing w:after="0"/>
        <w:ind w:firstLine="426"/>
        <w:jc w:val="both"/>
        <w:rPr>
          <w:rFonts w:ascii="Arial" w:hAnsi="Arial" w:cs="Arial"/>
          <w:noProof/>
        </w:rPr>
      </w:pPr>
    </w:p>
    <w:p w14:paraId="75F8AEE4" w14:textId="77777777" w:rsidR="00222F89" w:rsidRDefault="00222F89" w:rsidP="005104F0">
      <w:pPr>
        <w:spacing w:after="0"/>
        <w:ind w:firstLine="426"/>
        <w:jc w:val="both"/>
        <w:rPr>
          <w:rFonts w:ascii="Arial" w:hAnsi="Arial" w:cs="Arial"/>
          <w:noProof/>
        </w:rPr>
      </w:pPr>
    </w:p>
    <w:p w14:paraId="071B1824" w14:textId="77777777" w:rsidR="00222F89" w:rsidRDefault="00222F89" w:rsidP="005104F0">
      <w:pPr>
        <w:spacing w:after="0"/>
        <w:ind w:firstLine="426"/>
        <w:jc w:val="both"/>
        <w:rPr>
          <w:rFonts w:ascii="Arial" w:hAnsi="Arial" w:cs="Arial"/>
          <w:noProof/>
        </w:rPr>
      </w:pPr>
    </w:p>
    <w:p w14:paraId="1E1A3F90" w14:textId="77777777" w:rsidR="00222F89" w:rsidRDefault="00222F89" w:rsidP="005104F0">
      <w:pPr>
        <w:spacing w:after="0"/>
        <w:ind w:firstLine="426"/>
        <w:jc w:val="both"/>
        <w:rPr>
          <w:rFonts w:ascii="Arial" w:hAnsi="Arial" w:cs="Arial"/>
          <w:noProof/>
        </w:rPr>
      </w:pPr>
    </w:p>
    <w:p w14:paraId="10E2BD96" w14:textId="77777777" w:rsidR="00222F89" w:rsidRDefault="00222F89" w:rsidP="005104F0">
      <w:pPr>
        <w:spacing w:after="0"/>
        <w:ind w:firstLine="426"/>
        <w:jc w:val="both"/>
        <w:rPr>
          <w:rFonts w:ascii="Arial" w:hAnsi="Arial" w:cs="Arial"/>
          <w:noProof/>
        </w:rPr>
      </w:pPr>
    </w:p>
    <w:p w14:paraId="58C6CA51" w14:textId="77777777" w:rsidR="00222F89" w:rsidRDefault="00222F89" w:rsidP="005104F0">
      <w:pPr>
        <w:spacing w:after="0"/>
        <w:ind w:firstLine="426"/>
        <w:jc w:val="both"/>
        <w:rPr>
          <w:rFonts w:ascii="Arial" w:hAnsi="Arial" w:cs="Arial"/>
          <w:noProof/>
        </w:rPr>
      </w:pPr>
    </w:p>
    <w:p w14:paraId="1D00A95A" w14:textId="3200F4EC" w:rsidR="00847617" w:rsidRDefault="00222F89" w:rsidP="00847617">
      <w:pPr>
        <w:spacing w:after="0"/>
        <w:jc w:val="both"/>
        <w:rPr>
          <w:sz w:val="24"/>
          <w:szCs w:val="24"/>
          <w:lang w:val="en-GB"/>
        </w:rPr>
      </w:pPr>
      <w:r w:rsidRPr="00E84009">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00E05B4B" wp14:editId="14D19C3B">
                <wp:simplePos x="0" y="0"/>
                <wp:positionH relativeFrom="column">
                  <wp:posOffset>0</wp:posOffset>
                </wp:positionH>
                <wp:positionV relativeFrom="paragraph">
                  <wp:posOffset>0</wp:posOffset>
                </wp:positionV>
                <wp:extent cx="4839675" cy="2309583"/>
                <wp:effectExtent l="0" t="0" r="0" b="0"/>
                <wp:wrapNone/>
                <wp:docPr id="13" name="Grup 13"/>
                <wp:cNvGraphicFramePr/>
                <a:graphic xmlns:a="http://schemas.openxmlformats.org/drawingml/2006/main">
                  <a:graphicData uri="http://schemas.microsoft.com/office/word/2010/wordprocessingGroup">
                    <wpg:wgp>
                      <wpg:cNvGrpSpPr/>
                      <wpg:grpSpPr>
                        <a:xfrm>
                          <a:off x="0" y="0"/>
                          <a:ext cx="4839675" cy="2309583"/>
                          <a:chOff x="0" y="0"/>
                          <a:chExt cx="4839675" cy="2309583"/>
                        </a:xfrm>
                      </wpg:grpSpPr>
                      <wps:wsp>
                        <wps:cNvPr id="8" name="Text Box 20"/>
                        <wps:cNvSpPr txBox="1">
                          <a:spLocks noChangeArrowheads="1"/>
                        </wps:cNvSpPr>
                        <wps:spPr bwMode="auto">
                          <a:xfrm>
                            <a:off x="3134065" y="1329069"/>
                            <a:ext cx="170561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CAB27" w14:textId="77777777" w:rsidR="00222F89" w:rsidRPr="00F67DA3" w:rsidRDefault="00222F89" w:rsidP="00222F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Dharma</w:t>
                              </w:r>
                              <w:r>
                                <w:rPr>
                                  <w:rFonts w:ascii="Times New Roman" w:hAnsi="Times New Roman" w:cs="Times New Roman"/>
                                  <w:sz w:val="24"/>
                                  <w:szCs w:val="24"/>
                                  <w:lang w:val="en-GB"/>
                                </w:rPr>
                                <w:t xml:space="preserve"> (</w:t>
                              </w:r>
                              <w:r w:rsidRPr="001427F1">
                                <w:rPr>
                                  <w:rFonts w:ascii="Times New Roman" w:hAnsi="Times New Roman" w:cs="Times New Roman"/>
                                  <w:sz w:val="24"/>
                                  <w:szCs w:val="24"/>
                                </w:rPr>
                                <w:t>200</w:t>
                              </w:r>
                              <w:r>
                                <w:rPr>
                                  <w:rFonts w:ascii="Times New Roman" w:hAnsi="Times New Roman" w:cs="Times New Roman"/>
                                  <w:sz w:val="24"/>
                                  <w:szCs w:val="24"/>
                                  <w:lang w:val="en-US"/>
                                </w:rPr>
                                <w:t>3</w:t>
                              </w:r>
                              <w:r w:rsidRPr="001427F1">
                                <w:rPr>
                                  <w:rFonts w:ascii="Times New Roman" w:hAnsi="Times New Roman" w:cs="Times New Roman"/>
                                  <w:sz w:val="24"/>
                                  <w:szCs w:val="24"/>
                                </w:rPr>
                                <w:t>;3</w:t>
                              </w:r>
                              <w:r>
                                <w:rPr>
                                  <w:rFonts w:ascii="Times New Roman" w:hAnsi="Times New Roman" w:cs="Times New Roman"/>
                                  <w:sz w:val="24"/>
                                  <w:szCs w:val="24"/>
                                  <w:lang w:val="en-US"/>
                                </w:rPr>
                                <w:t>35</w:t>
                              </w:r>
                              <w:r w:rsidRPr="001427F1">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5" name="Text Box 20"/>
                        <wps:cNvSpPr txBox="1">
                          <a:spLocks noChangeArrowheads="1"/>
                        </wps:cNvSpPr>
                        <wps:spPr bwMode="auto">
                          <a:xfrm>
                            <a:off x="8093" y="2033358"/>
                            <a:ext cx="29083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ED189" w14:textId="77777777" w:rsidR="00222F89" w:rsidRPr="00F67DA3" w:rsidRDefault="00222F89" w:rsidP="00222F89">
                              <w:pPr>
                                <w:spacing w:after="0" w:line="240" w:lineRule="auto"/>
                                <w:rPr>
                                  <w:rFonts w:ascii="Times New Roman" w:hAnsi="Times New Roman" w:cs="Times New Roman"/>
                                  <w:sz w:val="24"/>
                                  <w:szCs w:val="24"/>
                                </w:rPr>
                              </w:pPr>
                              <w:r w:rsidRPr="001427F1">
                                <w:rPr>
                                  <w:rFonts w:ascii="Times New Roman" w:hAnsi="Times New Roman" w:cs="Times New Roman"/>
                                  <w:sz w:val="24"/>
                                  <w:szCs w:val="24"/>
                                </w:rPr>
                                <w:t>McClelland dalan Mangkunegara (2015:97)</w: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8093" y="1245279"/>
                            <a:ext cx="203644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92A7E" w14:textId="77777777" w:rsidR="00222F89" w:rsidRPr="00F67DA3" w:rsidRDefault="00222F89" w:rsidP="00222F89">
                              <w:pPr>
                                <w:spacing w:after="0" w:line="240" w:lineRule="auto"/>
                                <w:rPr>
                                  <w:rFonts w:ascii="Times New Roman" w:hAnsi="Times New Roman" w:cs="Times New Roman"/>
                                  <w:sz w:val="24"/>
                                  <w:szCs w:val="24"/>
                                </w:rPr>
                              </w:pPr>
                              <w:r w:rsidRPr="001427F1">
                                <w:rPr>
                                  <w:rFonts w:ascii="Times New Roman" w:hAnsi="Times New Roman" w:cs="Times New Roman"/>
                                  <w:sz w:val="24"/>
                                  <w:szCs w:val="24"/>
                                </w:rPr>
                                <w:t>Sedarmayanti (2009:31)</w:t>
                              </w:r>
                            </w:p>
                          </w:txbxContent>
                        </wps:txbx>
                        <wps:bodyPr rot="0" vert="horz" wrap="square" lIns="91440" tIns="45720" rIns="91440" bIns="45720" anchor="t" anchorCtr="0" upright="1">
                          <a:noAutofit/>
                        </wps:bodyPr>
                      </wps:wsp>
                      <wps:wsp>
                        <wps:cNvPr id="7" name="Text Box 18"/>
                        <wps:cNvSpPr txBox="1">
                          <a:spLocks noChangeArrowheads="1"/>
                        </wps:cNvSpPr>
                        <wps:spPr bwMode="auto">
                          <a:xfrm>
                            <a:off x="0" y="435935"/>
                            <a:ext cx="203644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006AF"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Wieke Y.C.dkk (</w:t>
                              </w:r>
                              <w:r w:rsidRPr="001427F1">
                                <w:rPr>
                                  <w:rFonts w:ascii="Times New Roman" w:hAnsi="Times New Roman" w:cs="Times New Roman"/>
                                  <w:sz w:val="24"/>
                                  <w:szCs w:val="24"/>
                                </w:rPr>
                                <w:t>20</w:t>
                              </w:r>
                              <w:r>
                                <w:rPr>
                                  <w:rFonts w:ascii="Times New Roman" w:hAnsi="Times New Roman" w:cs="Times New Roman"/>
                                  <w:sz w:val="24"/>
                                  <w:szCs w:val="24"/>
                                  <w:lang w:val="en-US"/>
                                </w:rPr>
                                <w:t>12</w:t>
                              </w:r>
                              <w:r w:rsidRPr="001427F1">
                                <w:rPr>
                                  <w:rFonts w:ascii="Times New Roman" w:hAnsi="Times New Roman" w:cs="Times New Roman"/>
                                  <w:sz w:val="24"/>
                                  <w:szCs w:val="24"/>
                                </w:rPr>
                                <w:t>;</w:t>
                              </w:r>
                              <w:r>
                                <w:rPr>
                                  <w:rFonts w:ascii="Times New Roman" w:hAnsi="Times New Roman" w:cs="Times New Roman"/>
                                  <w:sz w:val="24"/>
                                  <w:szCs w:val="24"/>
                                  <w:lang w:val="en-GB"/>
                                </w:rPr>
                                <w:t>85)</w:t>
                              </w:r>
                            </w:p>
                          </w:txbxContent>
                        </wps:txbx>
                        <wps:bodyPr rot="0" vert="horz" wrap="square" lIns="91440" tIns="45720" rIns="91440" bIns="45720" anchor="t" anchorCtr="0" upright="1">
                          <a:noAutofit/>
                        </wps:bodyPr>
                      </wps:wsp>
                      <wps:wsp>
                        <wps:cNvPr id="10" name="Text Box 18"/>
                        <wps:cNvSpPr txBox="1">
                          <a:spLocks noChangeArrowheads="1"/>
                        </wps:cNvSpPr>
                        <wps:spPr bwMode="auto">
                          <a:xfrm>
                            <a:off x="2198400" y="287079"/>
                            <a:ext cx="449639"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AA2EA"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H2</w:t>
                              </w:r>
                            </w:p>
                          </w:txbxContent>
                        </wps:txbx>
                        <wps:bodyPr rot="0" vert="horz" wrap="square" lIns="91440" tIns="45720" rIns="91440" bIns="45720" anchor="t" anchorCtr="0" upright="1">
                          <a:noAutofit/>
                        </wps:bodyPr>
                      </wps:wsp>
                      <wps:wsp>
                        <wps:cNvPr id="18" name="Text Box 18"/>
                        <wps:cNvSpPr txBox="1">
                          <a:spLocks/>
                        </wps:cNvSpPr>
                        <wps:spPr>
                          <a:xfrm>
                            <a:off x="71888" y="0"/>
                            <a:ext cx="1359535" cy="476885"/>
                          </a:xfrm>
                          <a:prstGeom prst="rect">
                            <a:avLst/>
                          </a:prstGeom>
                          <a:solidFill>
                            <a:schemeClr val="lt1"/>
                          </a:solidFill>
                          <a:ln w="6350">
                            <a:solidFill>
                              <a:prstClr val="black"/>
                            </a:solidFill>
                          </a:ln>
                        </wps:spPr>
                        <wps:txbx>
                          <w:txbxContent>
                            <w:p w14:paraId="6C0A39B0"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K</w:t>
                              </w:r>
                              <w:r>
                                <w:rPr>
                                  <w:rFonts w:ascii="Times New Roman" w:hAnsi="Times New Roman" w:cs="Times New Roman"/>
                                  <w:sz w:val="24"/>
                                  <w:szCs w:val="24"/>
                                </w:rPr>
                                <w:t>3</w:t>
                              </w:r>
                            </w:p>
                            <w:p w14:paraId="5F54160A"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sidRPr="004145FC">
                                <w:rPr>
                                  <w:rFonts w:ascii="Times New Roman" w:hAnsi="Times New Roman" w:cs="Times New Roman"/>
                                  <w:sz w:val="24"/>
                                  <w:szCs w:val="24"/>
                                  <w:vertAlign w:val="subscript"/>
                                </w:rPr>
                                <w:t>1</w:t>
                              </w:r>
                              <w:r w:rsidRPr="004145F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a:spLocks/>
                        </wps:cNvSpPr>
                        <wps:spPr>
                          <a:xfrm>
                            <a:off x="71888" y="797442"/>
                            <a:ext cx="1359535" cy="476885"/>
                          </a:xfrm>
                          <a:prstGeom prst="rect">
                            <a:avLst/>
                          </a:prstGeom>
                          <a:solidFill>
                            <a:schemeClr val="lt1"/>
                          </a:solidFill>
                          <a:ln w="6350">
                            <a:solidFill>
                              <a:prstClr val="black"/>
                            </a:solidFill>
                          </a:ln>
                        </wps:spPr>
                        <wps:txbx>
                          <w:txbxContent>
                            <w:p w14:paraId="67A090B2"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Lingkungan</w:t>
                              </w:r>
                            </w:p>
                            <w:p w14:paraId="15DBF1A1"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Pr>
                                  <w:rFonts w:ascii="Times New Roman" w:hAnsi="Times New Roman" w:cs="Times New Roman"/>
                                  <w:sz w:val="24"/>
                                  <w:szCs w:val="24"/>
                                  <w:vertAlign w:val="subscript"/>
                                </w:rPr>
                                <w:t>2</w:t>
                              </w:r>
                              <w:r w:rsidRPr="004145F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a:spLocks/>
                        </wps:cNvSpPr>
                        <wps:spPr>
                          <a:xfrm>
                            <a:off x="71888" y="1605516"/>
                            <a:ext cx="1359535" cy="476885"/>
                          </a:xfrm>
                          <a:prstGeom prst="rect">
                            <a:avLst/>
                          </a:prstGeom>
                          <a:solidFill>
                            <a:schemeClr val="lt1"/>
                          </a:solidFill>
                          <a:ln w="6350">
                            <a:solidFill>
                              <a:prstClr val="black"/>
                            </a:solidFill>
                          </a:ln>
                        </wps:spPr>
                        <wps:txbx>
                          <w:txbxContent>
                            <w:p w14:paraId="4B9DF194"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Motivasi</w:t>
                              </w:r>
                            </w:p>
                            <w:p w14:paraId="05499D86"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Pr>
                                  <w:rFonts w:ascii="Times New Roman" w:hAnsi="Times New Roman" w:cs="Times New Roman"/>
                                  <w:sz w:val="24"/>
                                  <w:szCs w:val="24"/>
                                  <w:vertAlign w:val="subscript"/>
                                </w:rPr>
                                <w:t>3</w:t>
                              </w:r>
                              <w:r w:rsidRPr="004145F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a:spLocks/>
                        </wps:cNvSpPr>
                        <wps:spPr>
                          <a:xfrm>
                            <a:off x="3187228" y="669851"/>
                            <a:ext cx="1390650" cy="685800"/>
                          </a:xfrm>
                          <a:prstGeom prst="ellipse">
                            <a:avLst/>
                          </a:prstGeom>
                          <a:solidFill>
                            <a:schemeClr val="lt1"/>
                          </a:solidFill>
                          <a:ln w="6350">
                            <a:solidFill>
                              <a:prstClr val="black"/>
                            </a:solidFill>
                          </a:ln>
                        </wps:spPr>
                        <wps:txbx>
                          <w:txbxContent>
                            <w:p w14:paraId="78B0E28F"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Kinerja</w:t>
                              </w:r>
                            </w:p>
                            <w:p w14:paraId="34F082C2"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w:t>
                              </w:r>
                              <w:r>
                                <w:rPr>
                                  <w:rFonts w:ascii="Times New Roman" w:hAnsi="Times New Roman" w:cs="Times New Roman"/>
                                  <w:sz w:val="24"/>
                                  <w:szCs w:val="24"/>
                                </w:rPr>
                                <w:t>Y</w:t>
                              </w:r>
                              <w:r w:rsidRPr="004145FC">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8"/>
                        <wps:cNvSpPr txBox="1">
                          <a:spLocks noChangeArrowheads="1"/>
                        </wps:cNvSpPr>
                        <wps:spPr bwMode="auto">
                          <a:xfrm>
                            <a:off x="2198400" y="1456660"/>
                            <a:ext cx="449639"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2563D"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H4</w:t>
                              </w:r>
                            </w:p>
                          </w:txbxContent>
                        </wps:txbx>
                        <wps:bodyPr rot="0" vert="horz" wrap="square" lIns="91440" tIns="45720" rIns="91440" bIns="45720" anchor="t" anchorCtr="0" upright="1">
                          <a:noAutofit/>
                        </wps:bodyPr>
                      </wps:wsp>
                      <wps:wsp>
                        <wps:cNvPr id="11" name="Text Box 18"/>
                        <wps:cNvSpPr txBox="1">
                          <a:spLocks noChangeArrowheads="1"/>
                        </wps:cNvSpPr>
                        <wps:spPr bwMode="auto">
                          <a:xfrm>
                            <a:off x="1517916" y="829339"/>
                            <a:ext cx="449639"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AE52D"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H3</w:t>
                              </w:r>
                            </w:p>
                          </w:txbxContent>
                        </wps:txbx>
                        <wps:bodyPr rot="0" vert="horz" wrap="square" lIns="91440" tIns="45720" rIns="91440" bIns="45720" anchor="t" anchorCtr="0" upright="1">
                          <a:noAutofit/>
                        </wps:bodyPr>
                      </wps:wsp>
                      <wps:wsp>
                        <wps:cNvPr id="22" name="Straight Arrow Connector 22"/>
                        <wps:cNvCnPr>
                          <a:cxnSpLocks/>
                        </wps:cNvCnPr>
                        <wps:spPr>
                          <a:xfrm>
                            <a:off x="1443488" y="202018"/>
                            <a:ext cx="1726565" cy="676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cxnSpLocks/>
                        </wps:cNvCnPr>
                        <wps:spPr>
                          <a:xfrm flipV="1">
                            <a:off x="1432856" y="1165151"/>
                            <a:ext cx="173609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cxnSpLocks/>
                        </wps:cNvCnPr>
                        <wps:spPr>
                          <a:xfrm>
                            <a:off x="1432856" y="1054395"/>
                            <a:ext cx="1714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Text Box 18"/>
                        <wps:cNvSpPr txBox="1">
                          <a:spLocks noChangeArrowheads="1"/>
                        </wps:cNvSpPr>
                        <wps:spPr bwMode="auto">
                          <a:xfrm>
                            <a:off x="2081442" y="701749"/>
                            <a:ext cx="449639"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33BD7"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w:t>
                              </w:r>
                              <w:r w:rsidRPr="001E7A99">
                                <w:rPr>
                                  <w:rFonts w:ascii="Times New Roman" w:hAnsi="Times New Roman" w:cs="Times New Roman"/>
                                  <w:sz w:val="24"/>
                                  <w:szCs w:val="24"/>
                                  <w:lang w:val="en-GB"/>
                                </w:rPr>
                                <w:t>1</w:t>
                              </w:r>
                            </w:p>
                          </w:txbxContent>
                        </wps:txbx>
                        <wps:bodyPr rot="0" vert="horz" wrap="square" lIns="91440" tIns="45720" rIns="91440" bIns="45720" anchor="t" anchorCtr="0" upright="1">
                          <a:noAutofit/>
                        </wps:bodyPr>
                      </wps:wsp>
                      <wps:wsp>
                        <wps:cNvPr id="27" name="Straight Connector 27"/>
                        <wps:cNvCnPr>
                          <a:cxnSpLocks/>
                        </wps:cNvCnPr>
                        <wps:spPr>
                          <a:xfrm flipH="1">
                            <a:off x="2068594" y="210436"/>
                            <a:ext cx="9525" cy="16192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a:cxnSpLocks/>
                        </wps:cNvCnPr>
                        <wps:spPr>
                          <a:xfrm>
                            <a:off x="2081442" y="979967"/>
                            <a:ext cx="108839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E05B4B" id="Grup 13" o:spid="_x0000_s1026" style="position:absolute;left:0;text-align:left;margin-left:0;margin-top:0;width:381.1pt;height:181.85pt;z-index:251659264;mso-width-relative:margin;mso-height-relative:margin" coordsize="48396,2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">
                <v:shapetype id="_x0000_t202" coordsize="21600,21600" o:spt="202" path="m,l,21600r21600,l21600,xe">
                  <v:stroke joinstyle="miter"/>
                  <v:path gradientshapeok="t" o:connecttype="rect"/>
                </v:shapetype>
                <v:shape id="Text Box 20" o:spid="_x0000_s1027" type="#_x0000_t202" style="position:absolute;left:31340;top:13290;width:17056;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17CAB27" w14:textId="77777777" w:rsidR="00222F89" w:rsidRPr="00F67DA3" w:rsidRDefault="00222F89" w:rsidP="00222F89">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Dharma</w:t>
                        </w:r>
                        <w:r>
                          <w:rPr>
                            <w:rFonts w:ascii="Times New Roman" w:hAnsi="Times New Roman" w:cs="Times New Roman"/>
                            <w:sz w:val="24"/>
                            <w:szCs w:val="24"/>
                            <w:lang w:val="en-GB"/>
                          </w:rPr>
                          <w:t xml:space="preserve"> (</w:t>
                        </w:r>
                        <w:r w:rsidRPr="001427F1">
                          <w:rPr>
                            <w:rFonts w:ascii="Times New Roman" w:hAnsi="Times New Roman" w:cs="Times New Roman"/>
                            <w:sz w:val="24"/>
                            <w:szCs w:val="24"/>
                          </w:rPr>
                          <w:t>200</w:t>
                        </w:r>
                        <w:r>
                          <w:rPr>
                            <w:rFonts w:ascii="Times New Roman" w:hAnsi="Times New Roman" w:cs="Times New Roman"/>
                            <w:sz w:val="24"/>
                            <w:szCs w:val="24"/>
                            <w:lang w:val="en-US"/>
                          </w:rPr>
                          <w:t>3</w:t>
                        </w:r>
                        <w:r w:rsidRPr="001427F1">
                          <w:rPr>
                            <w:rFonts w:ascii="Times New Roman" w:hAnsi="Times New Roman" w:cs="Times New Roman"/>
                            <w:sz w:val="24"/>
                            <w:szCs w:val="24"/>
                          </w:rPr>
                          <w:t>;3</w:t>
                        </w:r>
                        <w:r>
                          <w:rPr>
                            <w:rFonts w:ascii="Times New Roman" w:hAnsi="Times New Roman" w:cs="Times New Roman"/>
                            <w:sz w:val="24"/>
                            <w:szCs w:val="24"/>
                            <w:lang w:val="en-US"/>
                          </w:rPr>
                          <w:t>35</w:t>
                        </w:r>
                        <w:r w:rsidRPr="001427F1">
                          <w:rPr>
                            <w:rFonts w:ascii="Times New Roman" w:hAnsi="Times New Roman" w:cs="Times New Roman"/>
                            <w:sz w:val="24"/>
                            <w:szCs w:val="24"/>
                          </w:rPr>
                          <w:t>)</w:t>
                        </w:r>
                      </w:p>
                    </w:txbxContent>
                  </v:textbox>
                </v:shape>
                <v:shape id="Text Box 20" o:spid="_x0000_s1028" type="#_x0000_t202" style="position:absolute;left:80;top:20333;width:2908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6BED189" w14:textId="77777777" w:rsidR="00222F89" w:rsidRPr="00F67DA3" w:rsidRDefault="00222F89" w:rsidP="00222F89">
                        <w:pPr>
                          <w:spacing w:after="0" w:line="240" w:lineRule="auto"/>
                          <w:rPr>
                            <w:rFonts w:ascii="Times New Roman" w:hAnsi="Times New Roman" w:cs="Times New Roman"/>
                            <w:sz w:val="24"/>
                            <w:szCs w:val="24"/>
                          </w:rPr>
                        </w:pPr>
                        <w:r w:rsidRPr="001427F1">
                          <w:rPr>
                            <w:rFonts w:ascii="Times New Roman" w:hAnsi="Times New Roman" w:cs="Times New Roman"/>
                            <w:sz w:val="24"/>
                            <w:szCs w:val="24"/>
                          </w:rPr>
                          <w:t>McClelland dalan Mangkunegara (2015:97)</w:t>
                        </w:r>
                      </w:p>
                    </w:txbxContent>
                  </v:textbox>
                </v:shape>
                <v:shape id="Text Box 19" o:spid="_x0000_s1029" type="#_x0000_t202" style="position:absolute;left:80;top:12452;width:20365;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1792A7E" w14:textId="77777777" w:rsidR="00222F89" w:rsidRPr="00F67DA3" w:rsidRDefault="00222F89" w:rsidP="00222F89">
                        <w:pPr>
                          <w:spacing w:after="0" w:line="240" w:lineRule="auto"/>
                          <w:rPr>
                            <w:rFonts w:ascii="Times New Roman" w:hAnsi="Times New Roman" w:cs="Times New Roman"/>
                            <w:sz w:val="24"/>
                            <w:szCs w:val="24"/>
                          </w:rPr>
                        </w:pPr>
                        <w:r w:rsidRPr="001427F1">
                          <w:rPr>
                            <w:rFonts w:ascii="Times New Roman" w:hAnsi="Times New Roman" w:cs="Times New Roman"/>
                            <w:sz w:val="24"/>
                            <w:szCs w:val="24"/>
                          </w:rPr>
                          <w:t>Sedarmayanti (2009:31)</w:t>
                        </w:r>
                      </w:p>
                    </w:txbxContent>
                  </v:textbox>
                </v:shape>
                <v:shape id="Text Box 18" o:spid="_x0000_s1030" type="#_x0000_t202" style="position:absolute;top:4359;width:2036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006006AF"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Wieke Y.C.dkk (</w:t>
                        </w:r>
                        <w:r w:rsidRPr="001427F1">
                          <w:rPr>
                            <w:rFonts w:ascii="Times New Roman" w:hAnsi="Times New Roman" w:cs="Times New Roman"/>
                            <w:sz w:val="24"/>
                            <w:szCs w:val="24"/>
                          </w:rPr>
                          <w:t>20</w:t>
                        </w:r>
                        <w:r>
                          <w:rPr>
                            <w:rFonts w:ascii="Times New Roman" w:hAnsi="Times New Roman" w:cs="Times New Roman"/>
                            <w:sz w:val="24"/>
                            <w:szCs w:val="24"/>
                            <w:lang w:val="en-US"/>
                          </w:rPr>
                          <w:t>12</w:t>
                        </w:r>
                        <w:r w:rsidRPr="001427F1">
                          <w:rPr>
                            <w:rFonts w:ascii="Times New Roman" w:hAnsi="Times New Roman" w:cs="Times New Roman"/>
                            <w:sz w:val="24"/>
                            <w:szCs w:val="24"/>
                          </w:rPr>
                          <w:t>;</w:t>
                        </w:r>
                        <w:r>
                          <w:rPr>
                            <w:rFonts w:ascii="Times New Roman" w:hAnsi="Times New Roman" w:cs="Times New Roman"/>
                            <w:sz w:val="24"/>
                            <w:szCs w:val="24"/>
                            <w:lang w:val="en-GB"/>
                          </w:rPr>
                          <w:t>85)</w:t>
                        </w:r>
                      </w:p>
                    </w:txbxContent>
                  </v:textbox>
                </v:shape>
                <v:shape id="Text Box 18" o:spid="_x0000_s1031" type="#_x0000_t202" style="position:absolute;left:21984;top:2870;width:449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67DAA2EA"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H2</w:t>
                        </w:r>
                      </w:p>
                    </w:txbxContent>
                  </v:textbox>
                </v:shape>
                <v:shape id="Text Box 18" o:spid="_x0000_s1032" type="#_x0000_t202" style="position:absolute;left:718;width:13596;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" fillcolor="white [3201]" strokeweight=".5pt">
                  <v:path arrowok="t"/>
                  <v:textbox>
                    <w:txbxContent>
                      <w:p w14:paraId="6C0A39B0"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K</w:t>
                        </w:r>
                        <w:r>
                          <w:rPr>
                            <w:rFonts w:ascii="Times New Roman" w:hAnsi="Times New Roman" w:cs="Times New Roman"/>
                            <w:sz w:val="24"/>
                            <w:szCs w:val="24"/>
                          </w:rPr>
                          <w:t>3</w:t>
                        </w:r>
                      </w:p>
                      <w:p w14:paraId="5F54160A"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sidRPr="004145FC">
                          <w:rPr>
                            <w:rFonts w:ascii="Times New Roman" w:hAnsi="Times New Roman" w:cs="Times New Roman"/>
                            <w:sz w:val="24"/>
                            <w:szCs w:val="24"/>
                            <w:vertAlign w:val="subscript"/>
                          </w:rPr>
                          <w:t>1</w:t>
                        </w:r>
                        <w:r w:rsidRPr="004145FC">
                          <w:rPr>
                            <w:rFonts w:ascii="Times New Roman" w:hAnsi="Times New Roman" w:cs="Times New Roman"/>
                            <w:sz w:val="24"/>
                            <w:szCs w:val="24"/>
                          </w:rPr>
                          <w:t>)</w:t>
                        </w:r>
                      </w:p>
                    </w:txbxContent>
                  </v:textbox>
                </v:shape>
                <v:shape id="Text Box 19" o:spid="_x0000_s1033" type="#_x0000_t202" style="position:absolute;left:718;top:7974;width:1359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" fillcolor="white [3201]" strokeweight=".5pt">
                  <v:path arrowok="t"/>
                  <v:textbox>
                    <w:txbxContent>
                      <w:p w14:paraId="67A090B2"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Lingkungan</w:t>
                        </w:r>
                      </w:p>
                      <w:p w14:paraId="15DBF1A1"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Pr>
                            <w:rFonts w:ascii="Times New Roman" w:hAnsi="Times New Roman" w:cs="Times New Roman"/>
                            <w:sz w:val="24"/>
                            <w:szCs w:val="24"/>
                            <w:vertAlign w:val="subscript"/>
                          </w:rPr>
                          <w:t>2</w:t>
                        </w:r>
                        <w:r w:rsidRPr="004145FC">
                          <w:rPr>
                            <w:rFonts w:ascii="Times New Roman" w:hAnsi="Times New Roman" w:cs="Times New Roman"/>
                            <w:sz w:val="24"/>
                            <w:szCs w:val="24"/>
                          </w:rPr>
                          <w:t>)</w:t>
                        </w:r>
                      </w:p>
                    </w:txbxContent>
                  </v:textbox>
                </v:shape>
                <v:shape id="Text Box 20" o:spid="_x0000_s1034" type="#_x0000_t202" style="position:absolute;left:718;top:16055;width:1359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" fillcolor="white [3201]" strokeweight=".5pt">
                  <v:path arrowok="t"/>
                  <v:textbox>
                    <w:txbxContent>
                      <w:p w14:paraId="4B9DF194"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Motivasi</w:t>
                        </w:r>
                      </w:p>
                      <w:p w14:paraId="05499D86"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(X</w:t>
                        </w:r>
                        <w:r>
                          <w:rPr>
                            <w:rFonts w:ascii="Times New Roman" w:hAnsi="Times New Roman" w:cs="Times New Roman"/>
                            <w:sz w:val="24"/>
                            <w:szCs w:val="24"/>
                            <w:vertAlign w:val="subscript"/>
                          </w:rPr>
                          <w:t>3</w:t>
                        </w:r>
                        <w:r w:rsidRPr="004145FC">
                          <w:rPr>
                            <w:rFonts w:ascii="Times New Roman" w:hAnsi="Times New Roman" w:cs="Times New Roman"/>
                            <w:sz w:val="24"/>
                            <w:szCs w:val="24"/>
                          </w:rPr>
                          <w:t>)</w:t>
                        </w:r>
                      </w:p>
                    </w:txbxContent>
                  </v:textbox>
                </v:shape>
                <v:oval id="Text Box 21" o:spid="_x0000_s1035" style="position:absolute;left:31872;top:6698;width:1390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" fillcolor="white [3201]" strokeweight=".5pt">
                  <v:path arrowok="t"/>
                  <v:textbox>
                    <w:txbxContent>
                      <w:p w14:paraId="78B0E28F" w14:textId="77777777" w:rsidR="00222F89" w:rsidRPr="004145FC" w:rsidRDefault="00222F89" w:rsidP="00222F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Kinerja</w:t>
                        </w:r>
                      </w:p>
                      <w:p w14:paraId="34F082C2" w14:textId="77777777" w:rsidR="00222F89" w:rsidRPr="004145FC" w:rsidRDefault="00222F89" w:rsidP="00222F89">
                        <w:pPr>
                          <w:spacing w:after="0" w:line="240" w:lineRule="auto"/>
                          <w:jc w:val="center"/>
                          <w:rPr>
                            <w:rFonts w:ascii="Times New Roman" w:hAnsi="Times New Roman" w:cs="Times New Roman"/>
                            <w:sz w:val="24"/>
                            <w:szCs w:val="24"/>
                          </w:rPr>
                        </w:pPr>
                        <w:r w:rsidRPr="004145FC">
                          <w:rPr>
                            <w:rFonts w:ascii="Times New Roman" w:hAnsi="Times New Roman" w:cs="Times New Roman"/>
                            <w:sz w:val="24"/>
                            <w:szCs w:val="24"/>
                          </w:rPr>
                          <w:t>(</w:t>
                        </w:r>
                        <w:r>
                          <w:rPr>
                            <w:rFonts w:ascii="Times New Roman" w:hAnsi="Times New Roman" w:cs="Times New Roman"/>
                            <w:sz w:val="24"/>
                            <w:szCs w:val="24"/>
                          </w:rPr>
                          <w:t>Y</w:t>
                        </w:r>
                        <w:r w:rsidRPr="004145FC">
                          <w:rPr>
                            <w:rFonts w:ascii="Times New Roman" w:hAnsi="Times New Roman" w:cs="Times New Roman"/>
                            <w:sz w:val="24"/>
                            <w:szCs w:val="24"/>
                          </w:rPr>
                          <w:t>)</w:t>
                        </w:r>
                      </w:p>
                    </w:txbxContent>
                  </v:textbox>
                </v:oval>
                <v:shape id="Text Box 18" o:spid="_x0000_s1036" type="#_x0000_t202" style="position:absolute;left:21984;top:14566;width:44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F82563D"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H4</w:t>
                        </w:r>
                      </w:p>
                    </w:txbxContent>
                  </v:textbox>
                </v:shape>
                <v:shape id="Text Box 18" o:spid="_x0000_s1037" type="#_x0000_t202" style="position:absolute;left:15179;top:8293;width:44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5EAE52D"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H3</w:t>
                        </w:r>
                      </w:p>
                    </w:txbxContent>
                  </v:textbox>
                </v:shape>
                <v:shapetype id="_x0000_t32" coordsize="21600,21600" o:spt="32" o:oned="t" path="m,l21600,21600e" filled="f">
                  <v:path arrowok="t" fillok="f" o:connecttype="none"/>
                  <o:lock v:ext="edit" shapetype="t"/>
                </v:shapetype>
                <v:shape id="Straight Arrow Connector 22" o:spid="_x0000_s1038" type="#_x0000_t32" style="position:absolute;left:14434;top:2020;width:17266;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o:lock v:ext="edit" shapetype="f"/>
                </v:shape>
                <v:shape id="Straight Arrow Connector 23" o:spid="_x0000_s1039" type="#_x0000_t32" style="position:absolute;left:14328;top:11651;width:17361;height: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" strokecolor="black [3213]" strokeweight=".5pt">
                  <v:stroke endarrow="block" joinstyle="miter"/>
                  <o:lock v:ext="edit" shapetype="f"/>
                </v:shape>
                <v:shape id="Straight Arrow Connector 24" o:spid="_x0000_s1040" type="#_x0000_t32" style="position:absolute;left:14328;top:10543;width:17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" strokecolor="black [3213]" strokeweight=".5pt">
                  <v:stroke endarrow="block" joinstyle="miter"/>
                  <o:lock v:ext="edit" shapetype="f"/>
                </v:shape>
                <v:shape id="Text Box 18" o:spid="_x0000_s1041" type="#_x0000_t202" style="position:absolute;left:20814;top:7017;width:44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0C33BD7" w14:textId="77777777" w:rsidR="00222F89" w:rsidRPr="00F67DA3" w:rsidRDefault="00222F89" w:rsidP="00222F89">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H</w:t>
                        </w:r>
                        <w:r w:rsidRPr="001E7A99">
                          <w:rPr>
                            <w:rFonts w:ascii="Times New Roman" w:hAnsi="Times New Roman" w:cs="Times New Roman"/>
                            <w:sz w:val="24"/>
                            <w:szCs w:val="24"/>
                            <w:lang w:val="en-GB"/>
                          </w:rPr>
                          <w:t>1</w:t>
                        </w:r>
                      </w:p>
                    </w:txbxContent>
                  </v:textbox>
                </v:shape>
                <v:line id="Straight Connector 27" o:spid="_x0000_s1042" style="position:absolute;flip:x;visibility:visible;mso-wrap-style:square" from="20685,2104" to="20781,1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" strokecolor="black [3213]" strokeweight="2.25pt">
                  <v:stroke joinstyle="miter"/>
                  <o:lock v:ext="edit" shapetype="f"/>
                </v:line>
                <v:shape id="Straight Arrow Connector 28" o:spid="_x0000_s1043" type="#_x0000_t32" style="position:absolute;left:20814;top:9799;width:10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" strokecolor="black [3213]" strokeweight="2.25pt">
                  <v:stroke endarrow="block" joinstyle="miter"/>
                  <o:lock v:ext="edit" shapetype="f"/>
                </v:shape>
              </v:group>
            </w:pict>
          </mc:Fallback>
        </mc:AlternateContent>
      </w:r>
    </w:p>
    <w:p w14:paraId="76699129" w14:textId="34DA89BF" w:rsidR="00397E12" w:rsidRDefault="00222F89" w:rsidP="00847617">
      <w:pPr>
        <w:spacing w:after="0"/>
        <w:jc w:val="both"/>
        <w:rPr>
          <w:rFonts w:ascii="Arial" w:hAnsi="Arial" w:cs="Arial"/>
          <w:noProof/>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E0BA95D" wp14:editId="31043579">
                <wp:simplePos x="0" y="0"/>
                <wp:positionH relativeFrom="column">
                  <wp:posOffset>1443038</wp:posOffset>
                </wp:positionH>
                <wp:positionV relativeFrom="paragraph">
                  <wp:posOffset>13970</wp:posOffset>
                </wp:positionV>
                <wp:extent cx="647700" cy="0"/>
                <wp:effectExtent l="0" t="0" r="0" b="0"/>
                <wp:wrapNone/>
                <wp:docPr id="1" name="Straight Connector 1"/>
                <wp:cNvGraphicFramePr/>
                <a:graphic xmlns:a="http://schemas.openxmlformats.org/drawingml/2006/main">
                  <a:graphicData uri="http://schemas.microsoft.com/office/word/2010/wordprocessingShape">
                    <wps:wsp>
                      <wps:cNvCnPr/>
                      <wps:spPr>
                        <a:xfrm flipH="1" flipV="1">
                          <a:off x="0" y="0"/>
                          <a:ext cx="6477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7FA4B"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5pt,1.1pt" to="164.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" strokecolor="black [3200]" strokeweight="1.5pt">
                <v:stroke joinstyle="miter"/>
              </v:line>
            </w:pict>
          </mc:Fallback>
        </mc:AlternateContent>
      </w:r>
    </w:p>
    <w:p w14:paraId="2A6E3CA0" w14:textId="44F92E00" w:rsidR="00847617" w:rsidRDefault="00847617" w:rsidP="00847617">
      <w:pPr>
        <w:spacing w:after="0"/>
        <w:jc w:val="both"/>
        <w:rPr>
          <w:rFonts w:ascii="Arial" w:hAnsi="Arial" w:cs="Arial"/>
          <w:noProof/>
        </w:rPr>
      </w:pPr>
    </w:p>
    <w:p w14:paraId="60D2910C" w14:textId="579D5248" w:rsidR="00847617" w:rsidRDefault="00847617" w:rsidP="00847617">
      <w:pPr>
        <w:spacing w:after="0"/>
        <w:jc w:val="both"/>
        <w:rPr>
          <w:rFonts w:ascii="Arial" w:hAnsi="Arial" w:cs="Arial"/>
          <w:noProof/>
        </w:rPr>
      </w:pPr>
    </w:p>
    <w:p w14:paraId="45A51A9D" w14:textId="4BF3599B" w:rsidR="00847617" w:rsidRDefault="00847617" w:rsidP="00847617">
      <w:pPr>
        <w:spacing w:after="0"/>
        <w:jc w:val="both"/>
        <w:rPr>
          <w:rFonts w:ascii="Arial" w:hAnsi="Arial" w:cs="Arial"/>
          <w:noProof/>
        </w:rPr>
      </w:pPr>
    </w:p>
    <w:p w14:paraId="558CF7A7" w14:textId="5391AADE" w:rsidR="00847617" w:rsidRPr="006F7835" w:rsidRDefault="00847617" w:rsidP="00847617">
      <w:pPr>
        <w:spacing w:after="0"/>
        <w:jc w:val="both"/>
        <w:rPr>
          <w:rFonts w:ascii="Arial" w:hAnsi="Arial" w:cs="Arial"/>
          <w:noProof/>
        </w:rPr>
      </w:pPr>
    </w:p>
    <w:p w14:paraId="6DBF4EEA" w14:textId="50C7549B" w:rsidR="00222F89" w:rsidRDefault="00222F89" w:rsidP="005104F0">
      <w:pPr>
        <w:spacing w:after="0"/>
        <w:jc w:val="center"/>
        <w:rPr>
          <w:rFonts w:ascii="Arial" w:hAnsi="Arial" w:cs="Arial"/>
          <w:b/>
        </w:rPr>
      </w:pPr>
    </w:p>
    <w:p w14:paraId="367124A9" w14:textId="14D0D506" w:rsidR="00222F89" w:rsidRDefault="00222F89" w:rsidP="005104F0">
      <w:pPr>
        <w:spacing w:after="0"/>
        <w:jc w:val="center"/>
        <w:rPr>
          <w:rFonts w:ascii="Arial" w:hAnsi="Arial" w:cs="Arial"/>
          <w:b/>
        </w:rPr>
      </w:pPr>
    </w:p>
    <w:p w14:paraId="43595FFF" w14:textId="36164B85" w:rsidR="00222F89" w:rsidRDefault="00222F89" w:rsidP="005104F0">
      <w:pPr>
        <w:spacing w:after="0"/>
        <w:jc w:val="center"/>
        <w:rPr>
          <w:rFonts w:ascii="Arial" w:hAnsi="Arial" w:cs="Arial"/>
          <w:b/>
        </w:rPr>
      </w:pPr>
    </w:p>
    <w:p w14:paraId="4F8E1327" w14:textId="25F0872D" w:rsidR="00222F89" w:rsidRDefault="00222F89" w:rsidP="005104F0">
      <w:pPr>
        <w:spacing w:after="0"/>
        <w:jc w:val="center"/>
        <w:rPr>
          <w:rFonts w:ascii="Arial" w:hAnsi="Arial" w:cs="Arial"/>
          <w:b/>
        </w:rPr>
      </w:pPr>
    </w:p>
    <w:p w14:paraId="41AEF2AE" w14:textId="3EE32C3E" w:rsidR="00222F89" w:rsidRDefault="00222F89" w:rsidP="005104F0">
      <w:pPr>
        <w:spacing w:after="0"/>
        <w:jc w:val="center"/>
        <w:rPr>
          <w:rFonts w:ascii="Arial" w:hAnsi="Arial" w:cs="Arial"/>
          <w:b/>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25A2E5B" wp14:editId="5F65E72B">
                <wp:simplePos x="0" y="0"/>
                <wp:positionH relativeFrom="column">
                  <wp:posOffset>1434465</wp:posOffset>
                </wp:positionH>
                <wp:positionV relativeFrom="paragraph">
                  <wp:posOffset>60855</wp:posOffset>
                </wp:positionV>
                <wp:extent cx="648000"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48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51D20" id="Straight Connector 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4.8pt" to="163.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" strokecolor="black [3200]" strokeweight="1.5pt">
                <v:stroke joinstyle="miter"/>
              </v:line>
            </w:pict>
          </mc:Fallback>
        </mc:AlternateContent>
      </w:r>
    </w:p>
    <w:p w14:paraId="07500BF1" w14:textId="77777777" w:rsidR="00222F89" w:rsidRDefault="00222F89" w:rsidP="005104F0">
      <w:pPr>
        <w:spacing w:after="0"/>
        <w:jc w:val="center"/>
        <w:rPr>
          <w:rFonts w:ascii="Arial" w:hAnsi="Arial" w:cs="Arial"/>
          <w:b/>
        </w:rPr>
      </w:pPr>
    </w:p>
    <w:p w14:paraId="4823130E" w14:textId="77777777" w:rsidR="00222F89" w:rsidRDefault="00222F89" w:rsidP="005104F0">
      <w:pPr>
        <w:spacing w:after="0"/>
        <w:jc w:val="center"/>
        <w:rPr>
          <w:rFonts w:ascii="Arial" w:hAnsi="Arial" w:cs="Arial"/>
          <w:b/>
        </w:rPr>
      </w:pPr>
    </w:p>
    <w:p w14:paraId="5F938E51" w14:textId="77777777" w:rsidR="00222F89" w:rsidRDefault="00222F89" w:rsidP="005104F0">
      <w:pPr>
        <w:spacing w:after="0"/>
        <w:jc w:val="center"/>
        <w:rPr>
          <w:rFonts w:ascii="Arial" w:hAnsi="Arial" w:cs="Arial"/>
          <w:b/>
        </w:rPr>
      </w:pPr>
    </w:p>
    <w:p w14:paraId="5F5EE73E" w14:textId="29F694EC" w:rsidR="00397E12" w:rsidRPr="00647440" w:rsidRDefault="00397E12" w:rsidP="005104F0">
      <w:pPr>
        <w:spacing w:after="0"/>
        <w:jc w:val="center"/>
        <w:rPr>
          <w:rFonts w:ascii="Arial" w:hAnsi="Arial" w:cs="Arial"/>
          <w:bCs/>
          <w:lang w:val="en-GB"/>
        </w:rPr>
      </w:pPr>
      <w:r w:rsidRPr="00647440">
        <w:rPr>
          <w:rFonts w:ascii="Arial" w:hAnsi="Arial" w:cs="Arial"/>
          <w:bCs/>
        </w:rPr>
        <w:t xml:space="preserve">Gambar </w:t>
      </w:r>
      <w:r w:rsidR="00647440" w:rsidRPr="00647440">
        <w:rPr>
          <w:rFonts w:ascii="Arial" w:hAnsi="Arial" w:cs="Arial"/>
          <w:bCs/>
          <w:lang w:val="en-US"/>
        </w:rPr>
        <w:t xml:space="preserve">1. </w:t>
      </w:r>
      <w:r w:rsidRPr="00647440">
        <w:rPr>
          <w:rFonts w:ascii="Arial" w:hAnsi="Arial" w:cs="Arial"/>
          <w:bCs/>
        </w:rPr>
        <w:t xml:space="preserve">Kerangka </w:t>
      </w:r>
      <w:r w:rsidRPr="00647440">
        <w:rPr>
          <w:rFonts w:ascii="Arial" w:hAnsi="Arial" w:cs="Arial"/>
          <w:bCs/>
          <w:lang w:val="en-GB"/>
        </w:rPr>
        <w:t>Pikir</w:t>
      </w:r>
    </w:p>
    <w:p w14:paraId="56DA21DE" w14:textId="77777777" w:rsidR="00397E12" w:rsidRPr="006F7835" w:rsidRDefault="00397E12" w:rsidP="005104F0">
      <w:pPr>
        <w:pStyle w:val="ListParagraph"/>
        <w:spacing w:after="0" w:line="240" w:lineRule="auto"/>
        <w:ind w:left="0" w:firstLine="709"/>
        <w:jc w:val="both"/>
        <w:rPr>
          <w:rFonts w:ascii="Arial" w:hAnsi="Arial" w:cs="Arial"/>
        </w:rPr>
      </w:pPr>
    </w:p>
    <w:p w14:paraId="09523484" w14:textId="77777777" w:rsidR="00397E12" w:rsidRPr="006F7835" w:rsidRDefault="00397E12" w:rsidP="005104F0">
      <w:pPr>
        <w:pStyle w:val="ListParagraph"/>
        <w:spacing w:after="0" w:line="240" w:lineRule="auto"/>
        <w:ind w:left="0" w:firstLine="709"/>
        <w:jc w:val="both"/>
        <w:rPr>
          <w:rFonts w:ascii="Arial" w:hAnsi="Arial" w:cs="Arial"/>
        </w:rPr>
        <w:sectPr w:rsidR="00397E12" w:rsidRPr="006F7835" w:rsidSect="0083659D">
          <w:footerReference w:type="default" r:id="rId9"/>
          <w:type w:val="continuous"/>
          <w:pgSz w:w="11906" w:h="16838"/>
          <w:pgMar w:top="1440" w:right="1440" w:bottom="1440" w:left="1440" w:header="708" w:footer="708" w:gutter="0"/>
          <w:pgNumType w:start="13"/>
          <w:cols w:space="708"/>
          <w:docGrid w:linePitch="360"/>
        </w:sectPr>
      </w:pPr>
    </w:p>
    <w:p w14:paraId="31B570E3" w14:textId="77777777" w:rsidR="00397E12" w:rsidRPr="006F7835" w:rsidRDefault="00397E12" w:rsidP="005104F0">
      <w:pPr>
        <w:spacing w:after="0"/>
        <w:jc w:val="both"/>
        <w:rPr>
          <w:rFonts w:ascii="Arial" w:hAnsi="Arial" w:cs="Arial"/>
          <w:b/>
          <w:bCs/>
        </w:rPr>
      </w:pPr>
      <w:r w:rsidRPr="006F7835">
        <w:rPr>
          <w:rFonts w:ascii="Arial" w:hAnsi="Arial" w:cs="Arial"/>
          <w:b/>
          <w:bCs/>
        </w:rPr>
        <w:t>TEKNIK PENGUMPULAN DATA, POPULASI &amp; SAMPEL, SERTA ALAT ANALISIS</w:t>
      </w:r>
    </w:p>
    <w:p w14:paraId="18B89281" w14:textId="065F39C8" w:rsidR="00397E12" w:rsidRPr="006F7835" w:rsidRDefault="00002D95" w:rsidP="005104F0">
      <w:pPr>
        <w:spacing w:after="0"/>
        <w:ind w:right="20" w:firstLine="426"/>
        <w:jc w:val="both"/>
        <w:rPr>
          <w:rFonts w:ascii="Arial" w:hAnsi="Arial" w:cs="Arial"/>
        </w:rPr>
      </w:pPr>
      <w:r w:rsidRPr="00002D95">
        <w:rPr>
          <w:rFonts w:ascii="Arial" w:hAnsi="Arial" w:cs="Arial"/>
        </w:rPr>
        <w:t>Jenis penelitian yang digunakan adalah penelitian kuantitatif. Penelitian kuantitatif adalah proses menemukan pengetahuan dengan menggunakan data berupa angka yang dijadikan sebagai alat untuk mengetahui informasi yang diharapkan</w:t>
      </w:r>
      <w:r w:rsidR="00397E12" w:rsidRPr="006F7835">
        <w:rPr>
          <w:rFonts w:ascii="Arial" w:hAnsi="Arial" w:cs="Arial"/>
        </w:rPr>
        <w:t>.</w:t>
      </w:r>
    </w:p>
    <w:p w14:paraId="49416D9F" w14:textId="4D12A35A" w:rsidR="00397E12" w:rsidRPr="001858AF" w:rsidRDefault="003851B5" w:rsidP="001858AF">
      <w:pPr>
        <w:spacing w:after="0"/>
        <w:ind w:firstLine="426"/>
        <w:jc w:val="both"/>
        <w:rPr>
          <w:rFonts w:ascii="Arial" w:hAnsi="Arial" w:cs="Arial"/>
          <w:color w:val="000000"/>
          <w:lang w:val="en-GB"/>
        </w:rPr>
      </w:pPr>
      <w:r>
        <w:rPr>
          <w:rFonts w:ascii="Arial" w:hAnsi="Arial" w:cs="Arial"/>
          <w:bCs/>
          <w:lang w:val="en-US"/>
        </w:rPr>
        <w:t>Populasi dalam penelitian ini adalah karyawan PT. Sawit Kaltim Lestari</w:t>
      </w:r>
      <w:r w:rsidR="001858AF">
        <w:rPr>
          <w:rFonts w:ascii="Arial" w:hAnsi="Arial" w:cs="Arial"/>
          <w:bCs/>
          <w:lang w:val="en-US"/>
        </w:rPr>
        <w:t>. S</w:t>
      </w:r>
      <w:r w:rsidRPr="003851B5">
        <w:rPr>
          <w:rFonts w:ascii="Arial" w:hAnsi="Arial" w:cs="Arial"/>
          <w:bCs/>
        </w:rPr>
        <w:t>ubjek kurang dari 100, lebih baik diambil semua, sehingga penelitian merupakan populasi. Jumlah karyawan PT. Sawit Kaltim Lestari Sabintulung Muara Kaman semuannya berjumlah 66 orang. Populasi kurang dari 100, maka sampel dalam penelitian ini menggunakan semua jumlah populasi yang berjumlah 66 orang.</w:t>
      </w:r>
      <w:r w:rsidR="001858AF">
        <w:rPr>
          <w:rFonts w:ascii="Arial" w:hAnsi="Arial" w:cs="Arial"/>
          <w:bCs/>
          <w:lang w:val="en-US"/>
        </w:rPr>
        <w:t xml:space="preserve"> </w:t>
      </w:r>
      <w:r w:rsidR="00397E12" w:rsidRPr="006F7835">
        <w:rPr>
          <w:rFonts w:ascii="Arial" w:hAnsi="Arial" w:cs="Arial"/>
          <w:color w:val="000000"/>
          <w:lang w:val="en-GB"/>
        </w:rPr>
        <w:t>Selanjutnya, seluruh data yang terkumpul dan dianggap layak dianalisis dengan menggunakan software SPSS versi 22, dimana sebelumnya melalui uji validitas dan reliabilitas</w:t>
      </w:r>
      <w:r w:rsidR="005F1A0E">
        <w:rPr>
          <w:rFonts w:ascii="Arial" w:hAnsi="Arial" w:cs="Arial"/>
          <w:color w:val="000000"/>
          <w:lang w:val="en-GB"/>
        </w:rPr>
        <w:t>, uji asumsi klasik, dan uji hipotesis</w:t>
      </w:r>
      <w:r w:rsidR="00397E12" w:rsidRPr="006F7835">
        <w:rPr>
          <w:rFonts w:ascii="Arial" w:hAnsi="Arial" w:cs="Arial"/>
          <w:color w:val="000000"/>
          <w:lang w:val="en-GB"/>
        </w:rPr>
        <w:t>.</w:t>
      </w:r>
    </w:p>
    <w:p w14:paraId="6E174B18" w14:textId="77777777" w:rsidR="00397E12" w:rsidRPr="006F7835" w:rsidRDefault="00397E12" w:rsidP="005104F0">
      <w:pPr>
        <w:spacing w:after="0"/>
        <w:jc w:val="both"/>
        <w:rPr>
          <w:rFonts w:ascii="Arial" w:hAnsi="Arial" w:cs="Arial"/>
          <w:b/>
          <w:bCs/>
        </w:rPr>
      </w:pPr>
    </w:p>
    <w:p w14:paraId="0EA8CBDC" w14:textId="77777777" w:rsidR="00397E12" w:rsidRPr="006F7835" w:rsidRDefault="00397E12" w:rsidP="005104F0">
      <w:pPr>
        <w:spacing w:after="0"/>
        <w:jc w:val="both"/>
        <w:rPr>
          <w:rFonts w:ascii="Arial" w:hAnsi="Arial" w:cs="Arial"/>
          <w:b/>
          <w:bCs/>
        </w:rPr>
      </w:pPr>
      <w:r w:rsidRPr="006F7835">
        <w:rPr>
          <w:rFonts w:ascii="Arial" w:hAnsi="Arial" w:cs="Arial"/>
          <w:b/>
          <w:bCs/>
        </w:rPr>
        <w:t>HASIL ANALISIS</w:t>
      </w:r>
    </w:p>
    <w:p w14:paraId="5102AC24" w14:textId="77777777" w:rsidR="00647440" w:rsidRPr="00647440" w:rsidRDefault="00647440" w:rsidP="00647440">
      <w:pPr>
        <w:spacing w:after="0" w:line="240" w:lineRule="auto"/>
        <w:rPr>
          <w:rFonts w:ascii="Arial" w:eastAsia="Times New Roman" w:hAnsi="Arial" w:cs="Arial"/>
          <w:b/>
          <w:color w:val="000000" w:themeColor="text1"/>
          <w:lang w:val="en-GB"/>
        </w:rPr>
      </w:pPr>
      <w:r w:rsidRPr="00647440">
        <w:rPr>
          <w:rFonts w:ascii="Arial" w:eastAsia="Times New Roman" w:hAnsi="Arial" w:cs="Arial"/>
          <w:b/>
          <w:color w:val="000000" w:themeColor="text1"/>
          <w:lang w:val="en-GB"/>
        </w:rPr>
        <w:t>Uji Validitas dan Uji Reliabilitas</w:t>
      </w:r>
    </w:p>
    <w:p w14:paraId="6E92AF73" w14:textId="0CA72032" w:rsidR="00647440" w:rsidRPr="00647440" w:rsidRDefault="00647440" w:rsidP="00647440">
      <w:pPr>
        <w:spacing w:after="0" w:line="240" w:lineRule="auto"/>
        <w:ind w:firstLine="426"/>
        <w:jc w:val="both"/>
        <w:rPr>
          <w:rFonts w:ascii="Arial" w:hAnsi="Arial" w:cs="Arial"/>
          <w:lang w:val="en-GB"/>
        </w:rPr>
      </w:pPr>
      <w:r w:rsidRPr="00647440">
        <w:rPr>
          <w:rFonts w:ascii="Arial" w:hAnsi="Arial" w:cs="Arial"/>
        </w:rPr>
        <w:t>Uji validitas digunakan untuk menguji tingkat konsistensi (</w:t>
      </w:r>
      <w:r w:rsidRPr="00647440">
        <w:rPr>
          <w:rFonts w:ascii="Arial" w:hAnsi="Arial" w:cs="Arial"/>
          <w:i/>
        </w:rPr>
        <w:t>internal consistency</w:t>
      </w:r>
      <w:r w:rsidRPr="00647440">
        <w:rPr>
          <w:rFonts w:ascii="Arial" w:hAnsi="Arial" w:cs="Arial"/>
        </w:rPr>
        <w:t>) tiap-tiap butir pertanyaan, sehingga nantinya akan benar-benar mengungkapkan indikator yang diperoleh masing-masing item pertanyaan.</w:t>
      </w:r>
      <w:r w:rsidRPr="00647440">
        <w:rPr>
          <w:rFonts w:ascii="Arial" w:hAnsi="Arial" w:cs="Arial"/>
          <w:lang w:val="en-GB"/>
        </w:rPr>
        <w:t xml:space="preserve"> Dengan s</w:t>
      </w:r>
      <w:r w:rsidRPr="00647440">
        <w:rPr>
          <w:rFonts w:ascii="Arial" w:hAnsi="Arial" w:cs="Arial"/>
        </w:rPr>
        <w:t>yarat pengujiannya adalah</w:t>
      </w:r>
      <w:r w:rsidRPr="00647440">
        <w:rPr>
          <w:rFonts w:ascii="Arial" w:hAnsi="Arial" w:cs="Arial"/>
          <w:lang w:val="en-GB"/>
        </w:rPr>
        <w:t xml:space="preserve"> j</w:t>
      </w:r>
      <w:r w:rsidRPr="00647440">
        <w:rPr>
          <w:rFonts w:ascii="Arial" w:hAnsi="Arial" w:cs="Arial"/>
        </w:rPr>
        <w:t xml:space="preserve">ika r hitung &lt; </w:t>
      </w:r>
      <w:r w:rsidRPr="00647440">
        <w:rPr>
          <w:rFonts w:ascii="Arial" w:hAnsi="Arial" w:cs="Arial"/>
          <w:lang w:val="en-GB"/>
        </w:rPr>
        <w:t>r tabel</w:t>
      </w:r>
      <w:r w:rsidRPr="00647440">
        <w:rPr>
          <w:rFonts w:ascii="Arial" w:hAnsi="Arial" w:cs="Arial"/>
        </w:rPr>
        <w:t>, maka instrumen tersebut tidak valid</w:t>
      </w:r>
      <w:r w:rsidRPr="00647440">
        <w:rPr>
          <w:rFonts w:ascii="Arial" w:hAnsi="Arial" w:cs="Arial"/>
          <w:lang w:val="en-GB"/>
        </w:rPr>
        <w:t>, tetapi j</w:t>
      </w:r>
      <w:r w:rsidRPr="00647440">
        <w:rPr>
          <w:rFonts w:ascii="Arial" w:hAnsi="Arial" w:cs="Arial"/>
        </w:rPr>
        <w:t xml:space="preserve">ika r hitung &gt; </w:t>
      </w:r>
      <w:r w:rsidRPr="00647440">
        <w:rPr>
          <w:rFonts w:ascii="Arial" w:hAnsi="Arial" w:cs="Arial"/>
          <w:lang w:val="en-GB"/>
        </w:rPr>
        <w:t>r tabel</w:t>
      </w:r>
      <w:r w:rsidRPr="00647440">
        <w:rPr>
          <w:rFonts w:ascii="Arial" w:hAnsi="Arial" w:cs="Arial"/>
        </w:rPr>
        <w:t>, maka instrumen tersebut valid</w:t>
      </w:r>
      <w:r w:rsidRPr="00647440">
        <w:rPr>
          <w:rFonts w:ascii="Arial" w:hAnsi="Arial" w:cs="Arial"/>
          <w:lang w:val="en-GB"/>
        </w:rPr>
        <w:t xml:space="preserve">. Dari 60 responden menunjukkan setiap intrumen pertanyaan </w:t>
      </w:r>
      <w:r>
        <w:rPr>
          <w:rFonts w:ascii="Arial" w:hAnsi="Arial" w:cs="Arial"/>
          <w:lang w:val="en-GB"/>
        </w:rPr>
        <w:t>semuanya valid.</w:t>
      </w:r>
    </w:p>
    <w:p w14:paraId="176173E0" w14:textId="12D460E9" w:rsidR="00647440" w:rsidRDefault="00647440" w:rsidP="00DE4205">
      <w:pPr>
        <w:spacing w:after="0" w:line="240" w:lineRule="auto"/>
        <w:ind w:firstLine="720"/>
        <w:jc w:val="both"/>
        <w:rPr>
          <w:rFonts w:ascii="Arial" w:eastAsia="Times New Roman" w:hAnsi="Arial" w:cs="Arial"/>
          <w:color w:val="000000" w:themeColor="text1"/>
          <w:lang w:val="en-GB"/>
        </w:rPr>
      </w:pPr>
      <w:r w:rsidRPr="00647440">
        <w:rPr>
          <w:rFonts w:ascii="Arial" w:hAnsi="Arial" w:cs="Arial"/>
          <w:lang w:val="en-GB"/>
        </w:rPr>
        <w:t>Uji r</w:t>
      </w:r>
      <w:r w:rsidRPr="00647440">
        <w:rPr>
          <w:rFonts w:ascii="Arial" w:hAnsi="Arial" w:cs="Arial"/>
        </w:rPr>
        <w:t>eliabilitas adalah indeks yang menunjukkan sejauh mana suatu alat pengukur dapat dipercaya atau diandalkan, reliabilitas menunjukkan sejauh mana hasil pengukuran terhadap gejala yang sama dengan alat pengukur yang sama untuk mendapatkan pengukuran yang stabil.</w:t>
      </w:r>
      <w:r w:rsidRPr="00647440">
        <w:rPr>
          <w:rFonts w:ascii="Arial" w:hAnsi="Arial" w:cs="Arial"/>
          <w:lang w:val="en-GB"/>
        </w:rPr>
        <w:t xml:space="preserve"> </w:t>
      </w:r>
      <w:r w:rsidRPr="00647440">
        <w:rPr>
          <w:rFonts w:ascii="Arial" w:hAnsi="Arial" w:cs="Arial"/>
        </w:rPr>
        <w:t xml:space="preserve">Syarat pengujiannya adalah </w:t>
      </w:r>
      <w:r w:rsidRPr="00647440">
        <w:rPr>
          <w:rFonts w:ascii="Arial" w:hAnsi="Arial" w:cs="Arial"/>
          <w:lang w:val="en-GB"/>
        </w:rPr>
        <w:t>j</w:t>
      </w:r>
      <w:r w:rsidRPr="00647440">
        <w:rPr>
          <w:rFonts w:ascii="Arial" w:hAnsi="Arial" w:cs="Arial"/>
        </w:rPr>
        <w:t xml:space="preserve">ika </w:t>
      </w:r>
      <w:r w:rsidRPr="00647440">
        <w:rPr>
          <w:rFonts w:ascii="Arial" w:hAnsi="Arial" w:cs="Arial"/>
          <w:i/>
        </w:rPr>
        <w:t>a cronbach’s</w:t>
      </w:r>
      <w:r w:rsidRPr="00647440">
        <w:rPr>
          <w:rFonts w:ascii="Arial" w:hAnsi="Arial" w:cs="Arial"/>
        </w:rPr>
        <w:t xml:space="preserve"> &lt; 0,6, maka instrumen tersebut reliabel</w:t>
      </w:r>
      <w:r w:rsidRPr="00647440">
        <w:rPr>
          <w:rFonts w:ascii="Arial" w:hAnsi="Arial" w:cs="Arial"/>
          <w:lang w:val="en-GB"/>
        </w:rPr>
        <w:t>, tetapi ji</w:t>
      </w:r>
      <w:r w:rsidRPr="00647440">
        <w:rPr>
          <w:rFonts w:ascii="Arial" w:hAnsi="Arial" w:cs="Arial"/>
        </w:rPr>
        <w:t xml:space="preserve">ka </w:t>
      </w:r>
      <w:r w:rsidRPr="00647440">
        <w:rPr>
          <w:rFonts w:ascii="Arial" w:hAnsi="Arial" w:cs="Arial"/>
          <w:i/>
        </w:rPr>
        <w:t>a cronbach’s</w:t>
      </w:r>
      <w:r w:rsidRPr="00647440">
        <w:rPr>
          <w:rFonts w:ascii="Arial" w:hAnsi="Arial" w:cs="Arial"/>
        </w:rPr>
        <w:t xml:space="preserve"> &gt; 0,6, maka instrumen tersebut reliabel.</w:t>
      </w:r>
      <w:r w:rsidR="00DE4205">
        <w:rPr>
          <w:rFonts w:ascii="Arial" w:hAnsi="Arial" w:cs="Arial"/>
          <w:lang w:val="en-US"/>
        </w:rPr>
        <w:t xml:space="preserve"> </w:t>
      </w:r>
      <w:r w:rsidRPr="00647440">
        <w:rPr>
          <w:rFonts w:ascii="Arial" w:eastAsia="Times New Roman" w:hAnsi="Arial" w:cs="Arial"/>
          <w:color w:val="000000" w:themeColor="text1"/>
          <w:lang w:val="en-GB"/>
        </w:rPr>
        <w:t xml:space="preserve">Dari </w:t>
      </w:r>
      <w:r w:rsidR="00CB53B2">
        <w:rPr>
          <w:rFonts w:ascii="Arial" w:eastAsia="Times New Roman" w:hAnsi="Arial" w:cs="Arial"/>
          <w:color w:val="000000" w:themeColor="text1"/>
          <w:lang w:val="en-GB"/>
        </w:rPr>
        <w:t>hasil perhitungan maka</w:t>
      </w:r>
      <w:r w:rsidR="00DE4205">
        <w:rPr>
          <w:rFonts w:ascii="Arial" w:eastAsia="Times New Roman" w:hAnsi="Arial" w:cs="Arial"/>
          <w:color w:val="000000" w:themeColor="text1"/>
          <w:lang w:val="en-GB"/>
        </w:rPr>
        <w:t xml:space="preserve"> </w:t>
      </w:r>
      <w:r w:rsidRPr="00647440">
        <w:rPr>
          <w:rFonts w:ascii="Arial" w:eastAsia="Times New Roman" w:hAnsi="Arial" w:cs="Arial"/>
          <w:color w:val="000000" w:themeColor="text1"/>
          <w:lang w:val="en-GB"/>
        </w:rPr>
        <w:t>dapat dijelaskan bahwa hasil cronbach’s alpha adalah sebesar 0,689 dimana angka ini menunjukkan bahwa lebih dari 0,6, maka dapat disimpulkan bahwa intrumen pertanyaan dapat dikatakan reliabel.</w:t>
      </w:r>
    </w:p>
    <w:p w14:paraId="440ED34A" w14:textId="77777777" w:rsidR="00DE4205" w:rsidRPr="00DE4205" w:rsidRDefault="00DE4205" w:rsidP="00DE4205">
      <w:pPr>
        <w:spacing w:after="0" w:line="240" w:lineRule="auto"/>
        <w:ind w:firstLine="720"/>
        <w:jc w:val="both"/>
        <w:rPr>
          <w:rFonts w:ascii="Arial" w:hAnsi="Arial" w:cs="Arial"/>
        </w:rPr>
      </w:pPr>
    </w:p>
    <w:p w14:paraId="10A71598" w14:textId="2DFFA394" w:rsidR="00647440" w:rsidRPr="00647440" w:rsidRDefault="00647440" w:rsidP="00647440">
      <w:pPr>
        <w:spacing w:after="0" w:line="240" w:lineRule="auto"/>
        <w:jc w:val="both"/>
        <w:rPr>
          <w:rFonts w:ascii="Arial" w:eastAsia="Times New Roman" w:hAnsi="Arial" w:cs="Arial"/>
          <w:b/>
          <w:color w:val="000000" w:themeColor="text1"/>
          <w:lang w:val="en-GB"/>
        </w:rPr>
      </w:pPr>
      <w:r w:rsidRPr="00647440">
        <w:rPr>
          <w:rFonts w:ascii="Arial" w:eastAsia="Times New Roman" w:hAnsi="Arial" w:cs="Arial"/>
          <w:b/>
          <w:color w:val="000000" w:themeColor="text1"/>
          <w:lang w:val="en-GB"/>
        </w:rPr>
        <w:t>Uji Asumsi Klasik</w:t>
      </w:r>
    </w:p>
    <w:p w14:paraId="562492D3" w14:textId="77777777" w:rsidR="00647440" w:rsidRPr="00647440" w:rsidRDefault="00647440" w:rsidP="00647440">
      <w:pPr>
        <w:spacing w:after="0" w:line="240" w:lineRule="auto"/>
        <w:ind w:firstLine="720"/>
        <w:jc w:val="both"/>
        <w:rPr>
          <w:rFonts w:ascii="Arial" w:hAnsi="Arial" w:cs="Arial"/>
        </w:rPr>
      </w:pPr>
      <w:r w:rsidRPr="00647440">
        <w:rPr>
          <w:rFonts w:ascii="Arial" w:eastAsia="Times New Roman" w:hAnsi="Arial" w:cs="Arial"/>
          <w:color w:val="000000" w:themeColor="text1"/>
          <w:lang w:val="en-GB"/>
        </w:rPr>
        <w:t>U</w:t>
      </w:r>
      <w:r w:rsidRPr="00647440">
        <w:rPr>
          <w:rFonts w:ascii="Arial" w:hAnsi="Arial" w:cs="Arial"/>
        </w:rPr>
        <w:t xml:space="preserve">ji normalitas digunakan agar mengetahui apakah populasi data berdistribusi mormal atau tidak. Dengan syarat pada uji </w:t>
      </w:r>
      <w:r w:rsidRPr="00647440">
        <w:rPr>
          <w:rFonts w:ascii="Arial" w:hAnsi="Arial" w:cs="Arial"/>
          <w:i/>
        </w:rPr>
        <w:t xml:space="preserve">one sample kolmogorov-smirnov </w:t>
      </w:r>
      <w:r w:rsidRPr="00647440">
        <w:rPr>
          <w:rFonts w:ascii="Arial" w:hAnsi="Arial" w:cs="Arial"/>
        </w:rPr>
        <w:t xml:space="preserve">menggunakan taraf nignifikansi 0,05, jika sigifikansi lebih dari 0,05 atau 5% maka data tersebut dapat dinyatakan berdistribusi normal. </w:t>
      </w:r>
    </w:p>
    <w:p w14:paraId="60A36EE8" w14:textId="77777777" w:rsidR="00DE4205" w:rsidRDefault="00DE4205" w:rsidP="00DE4205">
      <w:pPr>
        <w:spacing w:after="0" w:line="240" w:lineRule="auto"/>
        <w:jc w:val="center"/>
        <w:rPr>
          <w:rFonts w:ascii="Arial" w:eastAsia="Times New Roman" w:hAnsi="Arial" w:cs="Arial"/>
          <w:b/>
          <w:color w:val="000000" w:themeColor="text1"/>
          <w:lang w:val="en-GB"/>
        </w:rPr>
      </w:pPr>
    </w:p>
    <w:p w14:paraId="06E4E8B5" w14:textId="77777777" w:rsidR="00DE4205" w:rsidRDefault="00DE4205" w:rsidP="00DE4205">
      <w:pPr>
        <w:spacing w:after="0" w:line="240" w:lineRule="auto"/>
        <w:jc w:val="center"/>
        <w:rPr>
          <w:rFonts w:ascii="Arial" w:eastAsia="Times New Roman" w:hAnsi="Arial" w:cs="Arial"/>
          <w:b/>
          <w:color w:val="000000" w:themeColor="text1"/>
          <w:lang w:val="en-GB"/>
        </w:rPr>
      </w:pPr>
    </w:p>
    <w:p w14:paraId="2469EF84" w14:textId="68DC25CF" w:rsidR="00647440" w:rsidRPr="00D96FD5" w:rsidRDefault="00647440" w:rsidP="00D96FD5">
      <w:pPr>
        <w:spacing w:after="0" w:line="240" w:lineRule="auto"/>
        <w:jc w:val="center"/>
        <w:rPr>
          <w:rFonts w:ascii="Arial" w:hAnsi="Arial" w:cs="Arial"/>
          <w:b/>
          <w:color w:val="000000" w:themeColor="text1"/>
          <w:lang w:val="en-GB"/>
        </w:rPr>
      </w:pPr>
      <w:r w:rsidRPr="00D96FD5">
        <w:rPr>
          <w:rFonts w:ascii="Arial" w:eastAsia="Times New Roman" w:hAnsi="Arial" w:cs="Arial"/>
          <w:b/>
          <w:color w:val="000000" w:themeColor="text1"/>
          <w:lang w:val="en-GB"/>
        </w:rPr>
        <w:lastRenderedPageBreak/>
        <w:t xml:space="preserve">Tabel </w:t>
      </w:r>
      <w:r w:rsidR="00DE4205" w:rsidRPr="00D96FD5">
        <w:rPr>
          <w:rFonts w:ascii="Arial" w:eastAsia="Times New Roman" w:hAnsi="Arial" w:cs="Arial"/>
          <w:b/>
          <w:color w:val="000000" w:themeColor="text1"/>
          <w:lang w:val="en-GB"/>
        </w:rPr>
        <w:t xml:space="preserve">3. </w:t>
      </w:r>
      <w:r w:rsidRPr="00D96FD5">
        <w:rPr>
          <w:rFonts w:ascii="Arial" w:hAnsi="Arial" w:cs="Arial"/>
          <w:b/>
          <w:color w:val="000000" w:themeColor="text1"/>
          <w:lang w:val="en-GB"/>
        </w:rPr>
        <w:t>Uji Normalitas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07"/>
        <w:gridCol w:w="3007"/>
      </w:tblGrid>
      <w:tr w:rsidR="00647440" w:rsidRPr="00647440" w14:paraId="05761D27" w14:textId="77777777" w:rsidTr="00F55266">
        <w:tc>
          <w:tcPr>
            <w:tcW w:w="1668" w:type="pct"/>
            <w:tcBorders>
              <w:top w:val="single" w:sz="4" w:space="0" w:color="auto"/>
              <w:bottom w:val="single" w:sz="4" w:space="0" w:color="auto"/>
            </w:tcBorders>
          </w:tcPr>
          <w:p w14:paraId="0F16698E"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Sig.</w:t>
            </w:r>
          </w:p>
        </w:tc>
        <w:tc>
          <w:tcPr>
            <w:tcW w:w="1666" w:type="pct"/>
            <w:tcBorders>
              <w:top w:val="single" w:sz="4" w:space="0" w:color="auto"/>
              <w:bottom w:val="single" w:sz="4" w:space="0" w:color="auto"/>
            </w:tcBorders>
          </w:tcPr>
          <w:p w14:paraId="69DC34D1"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Syarat </w:t>
            </w:r>
          </w:p>
        </w:tc>
        <w:tc>
          <w:tcPr>
            <w:tcW w:w="1666" w:type="pct"/>
            <w:tcBorders>
              <w:top w:val="single" w:sz="4" w:space="0" w:color="auto"/>
              <w:bottom w:val="single" w:sz="4" w:space="0" w:color="auto"/>
            </w:tcBorders>
          </w:tcPr>
          <w:p w14:paraId="3FE313A9"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Keterangan</w:t>
            </w:r>
          </w:p>
        </w:tc>
      </w:tr>
      <w:tr w:rsidR="00647440" w:rsidRPr="00647440" w14:paraId="72231497" w14:textId="77777777" w:rsidTr="00F55266">
        <w:tc>
          <w:tcPr>
            <w:tcW w:w="1668" w:type="pct"/>
            <w:tcBorders>
              <w:top w:val="single" w:sz="4" w:space="0" w:color="auto"/>
              <w:bottom w:val="single" w:sz="4" w:space="0" w:color="auto"/>
            </w:tcBorders>
          </w:tcPr>
          <w:p w14:paraId="1F49241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0,200</w:t>
            </w:r>
          </w:p>
        </w:tc>
        <w:tc>
          <w:tcPr>
            <w:tcW w:w="1666" w:type="pct"/>
            <w:tcBorders>
              <w:top w:val="single" w:sz="4" w:space="0" w:color="auto"/>
              <w:bottom w:val="single" w:sz="4" w:space="0" w:color="auto"/>
            </w:tcBorders>
          </w:tcPr>
          <w:p w14:paraId="53F9F4F9"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&gt; 0,05</w:t>
            </w:r>
          </w:p>
        </w:tc>
        <w:tc>
          <w:tcPr>
            <w:tcW w:w="1666" w:type="pct"/>
            <w:tcBorders>
              <w:top w:val="single" w:sz="4" w:space="0" w:color="auto"/>
              <w:bottom w:val="single" w:sz="4" w:space="0" w:color="auto"/>
            </w:tcBorders>
          </w:tcPr>
          <w:p w14:paraId="3737C8E7"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Normal</w:t>
            </w:r>
          </w:p>
        </w:tc>
      </w:tr>
    </w:tbl>
    <w:p w14:paraId="46D9DA6B" w14:textId="77777777" w:rsidR="00647440" w:rsidRPr="00647440" w:rsidRDefault="00647440" w:rsidP="00647440">
      <w:pPr>
        <w:spacing w:line="240" w:lineRule="auto"/>
        <w:contextualSpacing/>
        <w:rPr>
          <w:rFonts w:ascii="Arial" w:hAnsi="Arial" w:cs="Arial"/>
          <w:color w:val="000000" w:themeColor="text1"/>
          <w:lang w:val="en-GB"/>
        </w:rPr>
      </w:pPr>
      <w:r w:rsidRPr="00647440">
        <w:rPr>
          <w:rFonts w:ascii="Arial" w:hAnsi="Arial" w:cs="Arial"/>
          <w:color w:val="000000" w:themeColor="text1"/>
          <w:lang w:val="en-GB"/>
        </w:rPr>
        <w:t>Sumber : hasil SPSS, 2023</w:t>
      </w:r>
      <w:r w:rsidRPr="00647440">
        <w:rPr>
          <w:rFonts w:ascii="Arial" w:hAnsi="Arial" w:cs="Arial"/>
          <w:color w:val="000000" w:themeColor="text1"/>
          <w:lang w:val="en-GB"/>
        </w:rPr>
        <w:tab/>
      </w:r>
      <w:r w:rsidRPr="00647440">
        <w:rPr>
          <w:rFonts w:ascii="Arial" w:hAnsi="Arial" w:cs="Arial"/>
          <w:color w:val="000000" w:themeColor="text1"/>
          <w:lang w:val="en-GB"/>
        </w:rPr>
        <w:tab/>
      </w:r>
    </w:p>
    <w:p w14:paraId="2E9D1490" w14:textId="77777777" w:rsidR="00647440" w:rsidRPr="00647440" w:rsidRDefault="00647440" w:rsidP="00647440">
      <w:pPr>
        <w:spacing w:after="0" w:line="240" w:lineRule="auto"/>
        <w:ind w:firstLine="720"/>
        <w:jc w:val="both"/>
        <w:rPr>
          <w:rFonts w:ascii="Arial" w:hAnsi="Arial" w:cs="Arial"/>
          <w:color w:val="000000" w:themeColor="text1"/>
          <w:lang w:val="en-GB"/>
        </w:rPr>
      </w:pPr>
      <w:r w:rsidRPr="00647440">
        <w:rPr>
          <w:rFonts w:ascii="Arial" w:hAnsi="Arial" w:cs="Arial"/>
          <w:color w:val="000000" w:themeColor="text1"/>
          <w:lang w:val="en-GB"/>
        </w:rPr>
        <w:t>Dari tabel diatas dapat dijelaskan bahwa taraf signifikan masing-masing variabel lebih dari 0,05, maka dapat disimpulkan bahwa data berdistribusi normal.</w:t>
      </w:r>
      <w:r w:rsidRPr="00647440">
        <w:rPr>
          <w:rFonts w:ascii="Arial" w:hAnsi="Arial" w:cs="Arial"/>
          <w:color w:val="000000" w:themeColor="text1"/>
          <w:lang w:val="en-GB"/>
        </w:rPr>
        <w:tab/>
      </w:r>
    </w:p>
    <w:p w14:paraId="07AAA267" w14:textId="77777777" w:rsidR="00DE4205" w:rsidRDefault="00DE4205" w:rsidP="00647440">
      <w:pPr>
        <w:spacing w:after="0" w:line="240" w:lineRule="auto"/>
        <w:jc w:val="both"/>
        <w:rPr>
          <w:rFonts w:ascii="Arial" w:eastAsia="Times New Roman" w:hAnsi="Arial" w:cs="Arial"/>
          <w:b/>
          <w:color w:val="000000" w:themeColor="text1"/>
          <w:lang w:val="en-GB"/>
        </w:rPr>
      </w:pPr>
    </w:p>
    <w:p w14:paraId="0AD632C1" w14:textId="65D4D267" w:rsidR="00647440" w:rsidRPr="00DE4205" w:rsidRDefault="00647440" w:rsidP="00DE4205">
      <w:pPr>
        <w:spacing w:after="0" w:line="240" w:lineRule="auto"/>
        <w:ind w:firstLine="426"/>
        <w:rPr>
          <w:rFonts w:ascii="Arial" w:hAnsi="Arial" w:cs="Arial"/>
        </w:rPr>
      </w:pPr>
      <w:r w:rsidRPr="00647440">
        <w:rPr>
          <w:rFonts w:ascii="Arial" w:hAnsi="Arial" w:cs="Arial"/>
        </w:rPr>
        <w:t>Uji</w:t>
      </w:r>
      <w:r w:rsidRPr="00647440">
        <w:rPr>
          <w:rFonts w:ascii="Arial" w:hAnsi="Arial" w:cs="Arial"/>
          <w:lang w:val="en-GB"/>
        </w:rPr>
        <w:t xml:space="preserve">  </w:t>
      </w:r>
      <w:r w:rsidRPr="00647440">
        <w:rPr>
          <w:rFonts w:ascii="Arial" w:hAnsi="Arial" w:cs="Arial"/>
        </w:rPr>
        <w:t xml:space="preserve"> ini</w:t>
      </w:r>
      <w:r w:rsidRPr="00647440">
        <w:rPr>
          <w:rFonts w:ascii="Arial" w:hAnsi="Arial" w:cs="Arial"/>
          <w:lang w:val="en-GB"/>
        </w:rPr>
        <w:t xml:space="preserve">  </w:t>
      </w:r>
      <w:r w:rsidRPr="00647440">
        <w:rPr>
          <w:rFonts w:ascii="Arial" w:hAnsi="Arial" w:cs="Arial"/>
        </w:rPr>
        <w:t xml:space="preserve"> digunakan</w:t>
      </w:r>
      <w:r w:rsidRPr="00647440">
        <w:rPr>
          <w:rFonts w:ascii="Arial" w:hAnsi="Arial" w:cs="Arial"/>
          <w:lang w:val="en-GB"/>
        </w:rPr>
        <w:t xml:space="preserve"> </w:t>
      </w:r>
      <w:r w:rsidRPr="00647440">
        <w:rPr>
          <w:rFonts w:ascii="Arial" w:hAnsi="Arial" w:cs="Arial"/>
        </w:rPr>
        <w:t xml:space="preserve"> untuk </w:t>
      </w:r>
      <w:r w:rsidRPr="00647440">
        <w:rPr>
          <w:rFonts w:ascii="Arial" w:hAnsi="Arial" w:cs="Arial"/>
          <w:lang w:val="en-GB"/>
        </w:rPr>
        <w:t xml:space="preserve">  </w:t>
      </w:r>
      <w:r w:rsidRPr="00647440">
        <w:rPr>
          <w:rFonts w:ascii="Arial" w:hAnsi="Arial" w:cs="Arial"/>
        </w:rPr>
        <w:t xml:space="preserve">mengetahui </w:t>
      </w:r>
      <w:r w:rsidRPr="00647440">
        <w:rPr>
          <w:rFonts w:ascii="Arial" w:hAnsi="Arial" w:cs="Arial"/>
          <w:lang w:val="en-GB"/>
        </w:rPr>
        <w:t xml:space="preserve">  </w:t>
      </w:r>
      <w:r w:rsidRPr="00647440">
        <w:rPr>
          <w:rFonts w:ascii="Arial" w:hAnsi="Arial" w:cs="Arial"/>
        </w:rPr>
        <w:t xml:space="preserve">ada </w:t>
      </w:r>
      <w:r w:rsidRPr="00647440">
        <w:rPr>
          <w:rFonts w:ascii="Arial" w:hAnsi="Arial" w:cs="Arial"/>
          <w:lang w:val="en-GB"/>
        </w:rPr>
        <w:t xml:space="preserve"> </w:t>
      </w:r>
      <w:r w:rsidRPr="00647440">
        <w:rPr>
          <w:rFonts w:ascii="Arial" w:hAnsi="Arial" w:cs="Arial"/>
        </w:rPr>
        <w:t>atau tidaknya korelasi linier</w:t>
      </w:r>
      <w:r w:rsidR="00DE4205">
        <w:rPr>
          <w:rFonts w:ascii="Arial" w:hAnsi="Arial" w:cs="Arial"/>
          <w:lang w:val="en-US"/>
        </w:rPr>
        <w:t xml:space="preserve"> </w:t>
      </w:r>
      <w:r w:rsidRPr="00647440">
        <w:rPr>
          <w:rFonts w:ascii="Arial" w:hAnsi="Arial" w:cs="Arial"/>
        </w:rPr>
        <w:t xml:space="preserve">diantara satu atau lebih variabel bebas, sehingga akan sulit untuk memisahkan pengaruh masing-masing variabel bebas terhadap variabel tidak bebas. </w:t>
      </w:r>
      <w:bookmarkStart w:id="0" w:name="_Hlk43633761"/>
      <w:r w:rsidRPr="00647440">
        <w:rPr>
          <w:rFonts w:ascii="Arial" w:hAnsi="Arial" w:cs="Arial"/>
        </w:rPr>
        <w:t>Deteksi terhadap multikolinieritas dilakukan dengan menggunakan model VIF (</w:t>
      </w:r>
      <w:r w:rsidRPr="00647440">
        <w:rPr>
          <w:rFonts w:ascii="Arial" w:hAnsi="Arial" w:cs="Arial"/>
          <w:i/>
        </w:rPr>
        <w:t>Varian Inflation Factor</w:t>
      </w:r>
      <w:r w:rsidRPr="00647440">
        <w:rPr>
          <w:rFonts w:ascii="Arial" w:hAnsi="Arial" w:cs="Arial"/>
        </w:rPr>
        <w:t>) pada coeficients.</w:t>
      </w:r>
      <w:r w:rsidRPr="00647440">
        <w:rPr>
          <w:rFonts w:ascii="Arial" w:hAnsi="Arial" w:cs="Arial"/>
          <w:lang w:val="en-GB"/>
        </w:rPr>
        <w:t xml:space="preserve"> </w:t>
      </w:r>
      <w:r w:rsidRPr="00647440">
        <w:rPr>
          <w:rFonts w:ascii="Arial" w:hAnsi="Arial" w:cs="Arial"/>
        </w:rPr>
        <w:t xml:space="preserve">Syarat pengukuran adalah </w:t>
      </w:r>
      <w:r w:rsidRPr="00647440">
        <w:rPr>
          <w:rFonts w:ascii="Arial" w:hAnsi="Arial" w:cs="Arial"/>
          <w:lang w:val="en-GB"/>
        </w:rPr>
        <w:t>a</w:t>
      </w:r>
      <w:r w:rsidRPr="00647440">
        <w:rPr>
          <w:rFonts w:ascii="Arial" w:hAnsi="Arial" w:cs="Arial"/>
        </w:rPr>
        <w:t xml:space="preserve">pabila nilai VIF &lt; 5 maka tidak  terjadi </w:t>
      </w:r>
      <w:r w:rsidRPr="00647440">
        <w:rPr>
          <w:rFonts w:ascii="Arial" w:hAnsi="Arial" w:cs="Arial"/>
          <w:lang w:val="en-GB"/>
        </w:rPr>
        <w:t>mulitikolinieritas.</w:t>
      </w:r>
      <w:bookmarkEnd w:id="0"/>
    </w:p>
    <w:p w14:paraId="78D3D059" w14:textId="77777777" w:rsidR="00DE4205" w:rsidRDefault="00DE4205" w:rsidP="00DE4205">
      <w:pPr>
        <w:spacing w:after="0" w:line="240" w:lineRule="auto"/>
        <w:rPr>
          <w:rFonts w:ascii="Arial" w:eastAsia="Times New Roman" w:hAnsi="Arial" w:cs="Arial"/>
          <w:b/>
          <w:color w:val="000000" w:themeColor="text1"/>
          <w:lang w:val="en-GB"/>
        </w:rPr>
      </w:pPr>
    </w:p>
    <w:p w14:paraId="18E543B0" w14:textId="2B23006B" w:rsidR="00647440" w:rsidRPr="00D96FD5" w:rsidRDefault="00647440" w:rsidP="00D96FD5">
      <w:pPr>
        <w:spacing w:after="0" w:line="240" w:lineRule="auto"/>
        <w:jc w:val="center"/>
        <w:rPr>
          <w:rFonts w:ascii="Arial" w:hAnsi="Arial" w:cs="Arial"/>
          <w:b/>
          <w:color w:val="000000" w:themeColor="text1"/>
          <w:lang w:val="en-GB"/>
        </w:rPr>
      </w:pPr>
      <w:r w:rsidRPr="00D96FD5">
        <w:rPr>
          <w:rFonts w:ascii="Arial" w:eastAsia="Times New Roman" w:hAnsi="Arial" w:cs="Arial"/>
          <w:b/>
          <w:color w:val="000000" w:themeColor="text1"/>
          <w:lang w:val="en-GB"/>
        </w:rPr>
        <w:t xml:space="preserve">Tabel </w:t>
      </w:r>
      <w:r w:rsidR="00DE4205" w:rsidRPr="00D96FD5">
        <w:rPr>
          <w:rFonts w:ascii="Arial" w:eastAsia="Times New Roman" w:hAnsi="Arial" w:cs="Arial"/>
          <w:b/>
          <w:color w:val="000000" w:themeColor="text1"/>
          <w:lang w:val="en-GB"/>
        </w:rPr>
        <w:t xml:space="preserve">4. </w:t>
      </w:r>
      <w:r w:rsidRPr="00D96FD5">
        <w:rPr>
          <w:rFonts w:ascii="Arial" w:hAnsi="Arial" w:cs="Arial"/>
          <w:b/>
          <w:color w:val="000000" w:themeColor="text1"/>
          <w:lang w:val="en-GB"/>
        </w:rPr>
        <w:t>Uji Multikolinieritas</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1399"/>
        <w:gridCol w:w="1293"/>
        <w:gridCol w:w="3916"/>
      </w:tblGrid>
      <w:tr w:rsidR="00647440" w:rsidRPr="00647440" w14:paraId="2D62D979" w14:textId="77777777" w:rsidTr="00F55266">
        <w:tc>
          <w:tcPr>
            <w:tcW w:w="1340" w:type="pct"/>
            <w:tcBorders>
              <w:top w:val="single" w:sz="4" w:space="0" w:color="auto"/>
              <w:bottom w:val="single" w:sz="4" w:space="0" w:color="auto"/>
            </w:tcBorders>
          </w:tcPr>
          <w:p w14:paraId="2E626DB6"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Variabel</w:t>
            </w:r>
          </w:p>
        </w:tc>
        <w:tc>
          <w:tcPr>
            <w:tcW w:w="775" w:type="pct"/>
            <w:tcBorders>
              <w:top w:val="single" w:sz="4" w:space="0" w:color="auto"/>
              <w:bottom w:val="single" w:sz="4" w:space="0" w:color="auto"/>
            </w:tcBorders>
          </w:tcPr>
          <w:p w14:paraId="1117B07E"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VIF</w:t>
            </w:r>
          </w:p>
        </w:tc>
        <w:tc>
          <w:tcPr>
            <w:tcW w:w="716" w:type="pct"/>
            <w:tcBorders>
              <w:top w:val="single" w:sz="4" w:space="0" w:color="auto"/>
              <w:bottom w:val="single" w:sz="4" w:space="0" w:color="auto"/>
            </w:tcBorders>
          </w:tcPr>
          <w:p w14:paraId="54DA8F4A"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Syarat </w:t>
            </w:r>
          </w:p>
        </w:tc>
        <w:tc>
          <w:tcPr>
            <w:tcW w:w="2169" w:type="pct"/>
            <w:tcBorders>
              <w:top w:val="single" w:sz="4" w:space="0" w:color="auto"/>
              <w:bottom w:val="single" w:sz="4" w:space="0" w:color="auto"/>
            </w:tcBorders>
          </w:tcPr>
          <w:p w14:paraId="5FB7E897"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Keterangan</w:t>
            </w:r>
          </w:p>
        </w:tc>
      </w:tr>
      <w:tr w:rsidR="00647440" w:rsidRPr="00647440" w14:paraId="69305F59" w14:textId="77777777" w:rsidTr="00F55266">
        <w:tc>
          <w:tcPr>
            <w:tcW w:w="1340" w:type="pct"/>
            <w:tcBorders>
              <w:top w:val="single" w:sz="4" w:space="0" w:color="auto"/>
            </w:tcBorders>
          </w:tcPr>
          <w:p w14:paraId="443DD10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K3</w:t>
            </w:r>
          </w:p>
        </w:tc>
        <w:tc>
          <w:tcPr>
            <w:tcW w:w="775" w:type="pct"/>
            <w:tcBorders>
              <w:top w:val="single" w:sz="4" w:space="0" w:color="auto"/>
            </w:tcBorders>
          </w:tcPr>
          <w:p w14:paraId="1288936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1,240</w:t>
            </w:r>
          </w:p>
        </w:tc>
        <w:tc>
          <w:tcPr>
            <w:tcW w:w="716" w:type="pct"/>
            <w:tcBorders>
              <w:top w:val="single" w:sz="4" w:space="0" w:color="auto"/>
            </w:tcBorders>
          </w:tcPr>
          <w:p w14:paraId="1C8B56B8"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&lt; 5</w:t>
            </w:r>
          </w:p>
        </w:tc>
        <w:tc>
          <w:tcPr>
            <w:tcW w:w="2169" w:type="pct"/>
            <w:tcBorders>
              <w:top w:val="single" w:sz="4" w:space="0" w:color="auto"/>
            </w:tcBorders>
          </w:tcPr>
          <w:p w14:paraId="288AA03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multikolinieritas</w:t>
            </w:r>
          </w:p>
        </w:tc>
      </w:tr>
      <w:tr w:rsidR="00647440" w:rsidRPr="00647440" w14:paraId="1D9DCDDD" w14:textId="77777777" w:rsidTr="00F55266">
        <w:tc>
          <w:tcPr>
            <w:tcW w:w="1340" w:type="pct"/>
          </w:tcPr>
          <w:p w14:paraId="7FC6DA94"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Lingkungan Kerja</w:t>
            </w:r>
          </w:p>
        </w:tc>
        <w:tc>
          <w:tcPr>
            <w:tcW w:w="775" w:type="pct"/>
          </w:tcPr>
          <w:p w14:paraId="0ABC6CA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1,208</w:t>
            </w:r>
          </w:p>
        </w:tc>
        <w:tc>
          <w:tcPr>
            <w:tcW w:w="716" w:type="pct"/>
          </w:tcPr>
          <w:p w14:paraId="79A048E8"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&lt; 5</w:t>
            </w:r>
          </w:p>
        </w:tc>
        <w:tc>
          <w:tcPr>
            <w:tcW w:w="2169" w:type="pct"/>
          </w:tcPr>
          <w:p w14:paraId="1519E61E"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multikolinieritas</w:t>
            </w:r>
          </w:p>
        </w:tc>
      </w:tr>
      <w:tr w:rsidR="00647440" w:rsidRPr="00647440" w14:paraId="2AD4990A" w14:textId="77777777" w:rsidTr="00F55266">
        <w:tc>
          <w:tcPr>
            <w:tcW w:w="1340" w:type="pct"/>
            <w:tcBorders>
              <w:bottom w:val="single" w:sz="4" w:space="0" w:color="auto"/>
            </w:tcBorders>
          </w:tcPr>
          <w:p w14:paraId="49EF5D4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Motivasi </w:t>
            </w:r>
          </w:p>
        </w:tc>
        <w:tc>
          <w:tcPr>
            <w:tcW w:w="775" w:type="pct"/>
            <w:tcBorders>
              <w:bottom w:val="single" w:sz="4" w:space="0" w:color="auto"/>
            </w:tcBorders>
          </w:tcPr>
          <w:p w14:paraId="7ED9EC91"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1,040</w:t>
            </w:r>
          </w:p>
        </w:tc>
        <w:tc>
          <w:tcPr>
            <w:tcW w:w="716" w:type="pct"/>
            <w:tcBorders>
              <w:bottom w:val="single" w:sz="4" w:space="0" w:color="auto"/>
            </w:tcBorders>
          </w:tcPr>
          <w:p w14:paraId="095561FA"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&lt; 5</w:t>
            </w:r>
          </w:p>
        </w:tc>
        <w:tc>
          <w:tcPr>
            <w:tcW w:w="2169" w:type="pct"/>
            <w:tcBorders>
              <w:bottom w:val="single" w:sz="4" w:space="0" w:color="auto"/>
            </w:tcBorders>
          </w:tcPr>
          <w:p w14:paraId="2B9C6B7E"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multikolinieritas</w:t>
            </w:r>
          </w:p>
        </w:tc>
      </w:tr>
    </w:tbl>
    <w:p w14:paraId="38FFED6C" w14:textId="77777777" w:rsidR="00647440" w:rsidRPr="00647440" w:rsidRDefault="00647440" w:rsidP="00647440">
      <w:pPr>
        <w:spacing w:line="240" w:lineRule="auto"/>
        <w:contextualSpacing/>
        <w:rPr>
          <w:rFonts w:ascii="Arial" w:hAnsi="Arial" w:cs="Arial"/>
          <w:color w:val="000000" w:themeColor="text1"/>
          <w:lang w:val="en-GB"/>
        </w:rPr>
      </w:pPr>
      <w:r w:rsidRPr="00647440">
        <w:rPr>
          <w:rFonts w:ascii="Arial" w:hAnsi="Arial" w:cs="Arial"/>
          <w:color w:val="000000" w:themeColor="text1"/>
          <w:lang w:val="en-GB"/>
        </w:rPr>
        <w:t>Sumber : hasil SPSS, 2023</w:t>
      </w:r>
      <w:r w:rsidRPr="00647440">
        <w:rPr>
          <w:rFonts w:ascii="Arial" w:hAnsi="Arial" w:cs="Arial"/>
          <w:color w:val="000000" w:themeColor="text1"/>
          <w:lang w:val="en-GB"/>
        </w:rPr>
        <w:tab/>
      </w:r>
    </w:p>
    <w:p w14:paraId="10850BCB" w14:textId="77777777" w:rsidR="00DE4205" w:rsidRDefault="00DE4205" w:rsidP="00647440">
      <w:pPr>
        <w:spacing w:after="0" w:line="240" w:lineRule="auto"/>
        <w:ind w:firstLine="720"/>
        <w:jc w:val="both"/>
        <w:rPr>
          <w:rFonts w:ascii="Arial" w:hAnsi="Arial" w:cs="Arial"/>
          <w:color w:val="000000" w:themeColor="text1"/>
          <w:lang w:val="en-GB"/>
        </w:rPr>
      </w:pPr>
    </w:p>
    <w:p w14:paraId="4D442B70" w14:textId="077E3A08" w:rsidR="00647440" w:rsidRPr="00647440" w:rsidRDefault="00647440" w:rsidP="00647440">
      <w:pPr>
        <w:spacing w:after="0" w:line="240" w:lineRule="auto"/>
        <w:ind w:firstLine="720"/>
        <w:jc w:val="both"/>
        <w:rPr>
          <w:rFonts w:ascii="Arial" w:hAnsi="Arial" w:cs="Arial"/>
          <w:color w:val="000000" w:themeColor="text1"/>
          <w:lang w:val="en-GB"/>
        </w:rPr>
      </w:pPr>
      <w:r w:rsidRPr="00647440">
        <w:rPr>
          <w:rFonts w:ascii="Arial" w:hAnsi="Arial" w:cs="Arial"/>
          <w:color w:val="000000" w:themeColor="text1"/>
          <w:lang w:val="en-GB"/>
        </w:rPr>
        <w:t>Dari tabel diatas dapat dijelaskan bahwa nilai VIF yang diperoleh masing-masing variabel kurang dari 5, maka dapat disimpulkan bahwa tidak terjadi gejala multikolinieritas dalam model regresi.</w:t>
      </w:r>
    </w:p>
    <w:p w14:paraId="776AF76B" w14:textId="77777777" w:rsidR="00DE4205" w:rsidRDefault="00DE4205" w:rsidP="00647440">
      <w:pPr>
        <w:spacing w:after="0" w:line="240" w:lineRule="auto"/>
        <w:jc w:val="both"/>
        <w:rPr>
          <w:rFonts w:ascii="Arial" w:eastAsia="Times New Roman" w:hAnsi="Arial" w:cs="Arial"/>
          <w:b/>
          <w:color w:val="000000" w:themeColor="text1"/>
          <w:lang w:val="en-GB"/>
        </w:rPr>
      </w:pPr>
    </w:p>
    <w:p w14:paraId="710A091F" w14:textId="5DA2CBA4" w:rsidR="00647440" w:rsidRDefault="00DE4205" w:rsidP="00DE4205">
      <w:pPr>
        <w:tabs>
          <w:tab w:val="left" w:pos="426"/>
        </w:tabs>
        <w:spacing w:after="0" w:line="240" w:lineRule="auto"/>
        <w:jc w:val="both"/>
        <w:rPr>
          <w:rFonts w:ascii="Arial" w:hAnsi="Arial" w:cs="Arial"/>
        </w:rPr>
      </w:pPr>
      <w:r>
        <w:rPr>
          <w:rFonts w:ascii="Arial" w:hAnsi="Arial" w:cs="Arial"/>
        </w:rPr>
        <w:tab/>
      </w:r>
      <w:r w:rsidR="00647440" w:rsidRPr="00647440">
        <w:rPr>
          <w:rFonts w:ascii="Arial" w:hAnsi="Arial" w:cs="Arial"/>
        </w:rPr>
        <w:t>Uji ini digunakan untuk mengetahui tidak terjadinya kesalahan faktor penganggu yang mempunyai varian yang sama dalam penyebarannya.</w:t>
      </w:r>
      <w:r w:rsidR="00647440" w:rsidRPr="00647440">
        <w:rPr>
          <w:rFonts w:ascii="Arial" w:hAnsi="Arial" w:cs="Arial"/>
          <w:lang w:val="en-GB"/>
        </w:rPr>
        <w:t xml:space="preserve"> </w:t>
      </w:r>
      <w:r w:rsidR="00647440" w:rsidRPr="00647440">
        <w:rPr>
          <w:rFonts w:ascii="Arial" w:hAnsi="Arial" w:cs="Arial"/>
        </w:rPr>
        <w:t xml:space="preserve">Syarat pengujian adalah </w:t>
      </w:r>
      <w:r w:rsidR="00647440" w:rsidRPr="00647440">
        <w:rPr>
          <w:rFonts w:ascii="Arial" w:hAnsi="Arial" w:cs="Arial"/>
          <w:lang w:val="en-GB"/>
        </w:rPr>
        <w:t>a</w:t>
      </w:r>
      <w:r w:rsidR="00647440" w:rsidRPr="00647440">
        <w:rPr>
          <w:rFonts w:ascii="Arial" w:hAnsi="Arial" w:cs="Arial"/>
        </w:rPr>
        <w:t xml:space="preserve">pabila nilai residual &lt; </w:t>
      </w:r>
      <w:r w:rsidR="00647440" w:rsidRPr="00647440">
        <w:rPr>
          <w:rFonts w:ascii="Arial" w:hAnsi="Arial" w:cs="Arial"/>
          <w:lang w:val="en-GB"/>
        </w:rPr>
        <w:t>0,05</w:t>
      </w:r>
      <w:r w:rsidR="00647440" w:rsidRPr="00647440">
        <w:rPr>
          <w:rFonts w:ascii="Arial" w:hAnsi="Arial" w:cs="Arial"/>
        </w:rPr>
        <w:t xml:space="preserve"> maka tidak  terjadi heteroskedatisitas</w:t>
      </w:r>
      <w:r w:rsidR="00647440" w:rsidRPr="00647440">
        <w:rPr>
          <w:rFonts w:ascii="Arial" w:hAnsi="Arial" w:cs="Arial"/>
          <w:lang w:val="en-GB"/>
        </w:rPr>
        <w:t>, tetapi a</w:t>
      </w:r>
      <w:r w:rsidR="00647440" w:rsidRPr="00647440">
        <w:rPr>
          <w:rFonts w:ascii="Arial" w:hAnsi="Arial" w:cs="Arial"/>
        </w:rPr>
        <w:t xml:space="preserve">pabila nilai residual &gt; </w:t>
      </w:r>
      <w:r w:rsidR="00647440" w:rsidRPr="00647440">
        <w:rPr>
          <w:rFonts w:ascii="Arial" w:hAnsi="Arial" w:cs="Arial"/>
          <w:lang w:val="en-GB"/>
        </w:rPr>
        <w:t>0,05</w:t>
      </w:r>
      <w:r w:rsidR="00647440" w:rsidRPr="00647440">
        <w:rPr>
          <w:rFonts w:ascii="Arial" w:hAnsi="Arial" w:cs="Arial"/>
        </w:rPr>
        <w:t xml:space="preserve"> maka terjadi heteroskedatisitas.</w:t>
      </w:r>
    </w:p>
    <w:p w14:paraId="55286647" w14:textId="77777777" w:rsidR="00DE4205" w:rsidRPr="00647440" w:rsidRDefault="00DE4205" w:rsidP="00DE4205">
      <w:pPr>
        <w:tabs>
          <w:tab w:val="left" w:pos="426"/>
        </w:tabs>
        <w:spacing w:after="0" w:line="240" w:lineRule="auto"/>
        <w:jc w:val="both"/>
        <w:rPr>
          <w:rFonts w:ascii="Arial" w:hAnsi="Arial" w:cs="Arial"/>
        </w:rPr>
      </w:pPr>
    </w:p>
    <w:p w14:paraId="6F12EE68" w14:textId="34ACAC25" w:rsidR="00647440" w:rsidRPr="00D96FD5" w:rsidRDefault="00647440" w:rsidP="00D96FD5">
      <w:pPr>
        <w:spacing w:after="0" w:line="240" w:lineRule="auto"/>
        <w:jc w:val="center"/>
        <w:rPr>
          <w:rFonts w:ascii="Arial" w:eastAsia="Times New Roman" w:hAnsi="Arial" w:cs="Arial"/>
          <w:b/>
          <w:color w:val="000000" w:themeColor="text1"/>
          <w:lang w:val="en-GB"/>
        </w:rPr>
      </w:pPr>
      <w:r w:rsidRPr="00D96FD5">
        <w:rPr>
          <w:rFonts w:ascii="Arial" w:eastAsia="Times New Roman" w:hAnsi="Arial" w:cs="Arial"/>
          <w:b/>
          <w:color w:val="000000" w:themeColor="text1"/>
          <w:lang w:val="en-GB"/>
        </w:rPr>
        <w:t xml:space="preserve">Tabel </w:t>
      </w:r>
      <w:r w:rsidR="00DE4205" w:rsidRPr="00D96FD5">
        <w:rPr>
          <w:rFonts w:ascii="Arial" w:eastAsia="Times New Roman" w:hAnsi="Arial" w:cs="Arial"/>
          <w:b/>
          <w:color w:val="000000" w:themeColor="text1"/>
          <w:lang w:val="en-GB"/>
        </w:rPr>
        <w:t xml:space="preserve">5. </w:t>
      </w:r>
      <w:r w:rsidRPr="00D96FD5">
        <w:rPr>
          <w:rFonts w:ascii="Arial" w:hAnsi="Arial" w:cs="Arial"/>
          <w:b/>
          <w:color w:val="000000" w:themeColor="text1"/>
          <w:lang w:val="en-GB"/>
        </w:rPr>
        <w:t>Uji Heterokedastisitas</w:t>
      </w:r>
    </w:p>
    <w:tbl>
      <w:tblPr>
        <w:tblStyle w:val="TableGrid"/>
        <w:tblW w:w="50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74"/>
        <w:gridCol w:w="805"/>
        <w:gridCol w:w="274"/>
        <w:gridCol w:w="1018"/>
        <w:gridCol w:w="274"/>
        <w:gridCol w:w="4234"/>
        <w:gridCol w:w="164"/>
      </w:tblGrid>
      <w:tr w:rsidR="00647440" w:rsidRPr="00647440" w14:paraId="676E1A1A" w14:textId="77777777" w:rsidTr="00F55266">
        <w:trPr>
          <w:gridAfter w:val="1"/>
          <w:wAfter w:w="88" w:type="pct"/>
        </w:trPr>
        <w:tc>
          <w:tcPr>
            <w:tcW w:w="1168" w:type="pct"/>
            <w:tcBorders>
              <w:top w:val="single" w:sz="4" w:space="0" w:color="auto"/>
              <w:bottom w:val="single" w:sz="4" w:space="0" w:color="auto"/>
            </w:tcBorders>
          </w:tcPr>
          <w:p w14:paraId="4450FFC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Variabel</w:t>
            </w:r>
          </w:p>
        </w:tc>
        <w:tc>
          <w:tcPr>
            <w:tcW w:w="587" w:type="pct"/>
            <w:gridSpan w:val="2"/>
            <w:tcBorders>
              <w:top w:val="single" w:sz="4" w:space="0" w:color="auto"/>
              <w:bottom w:val="single" w:sz="4" w:space="0" w:color="auto"/>
            </w:tcBorders>
          </w:tcPr>
          <w:p w14:paraId="7271094C"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Sig.</w:t>
            </w:r>
          </w:p>
        </w:tc>
        <w:tc>
          <w:tcPr>
            <w:tcW w:w="703" w:type="pct"/>
            <w:gridSpan w:val="2"/>
            <w:tcBorders>
              <w:top w:val="single" w:sz="4" w:space="0" w:color="auto"/>
              <w:bottom w:val="single" w:sz="4" w:space="0" w:color="auto"/>
            </w:tcBorders>
          </w:tcPr>
          <w:p w14:paraId="757E958D"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Syarat</w:t>
            </w:r>
          </w:p>
        </w:tc>
        <w:tc>
          <w:tcPr>
            <w:tcW w:w="2453" w:type="pct"/>
            <w:gridSpan w:val="2"/>
            <w:tcBorders>
              <w:top w:val="single" w:sz="4" w:space="0" w:color="auto"/>
              <w:bottom w:val="single" w:sz="4" w:space="0" w:color="auto"/>
            </w:tcBorders>
          </w:tcPr>
          <w:p w14:paraId="143C46A0"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Keterangan</w:t>
            </w:r>
          </w:p>
        </w:tc>
      </w:tr>
      <w:tr w:rsidR="00647440" w:rsidRPr="00647440" w14:paraId="2F3F6073" w14:textId="77777777" w:rsidTr="00F55266">
        <w:tc>
          <w:tcPr>
            <w:tcW w:w="1317" w:type="pct"/>
            <w:gridSpan w:val="2"/>
            <w:tcBorders>
              <w:top w:val="single" w:sz="4" w:space="0" w:color="auto"/>
            </w:tcBorders>
          </w:tcPr>
          <w:p w14:paraId="05EC373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K3</w:t>
            </w:r>
          </w:p>
        </w:tc>
        <w:tc>
          <w:tcPr>
            <w:tcW w:w="587" w:type="pct"/>
            <w:gridSpan w:val="2"/>
            <w:tcBorders>
              <w:top w:val="single" w:sz="4" w:space="0" w:color="auto"/>
            </w:tcBorders>
          </w:tcPr>
          <w:p w14:paraId="520EA4F9"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0,328</w:t>
            </w:r>
          </w:p>
        </w:tc>
        <w:tc>
          <w:tcPr>
            <w:tcW w:w="703" w:type="pct"/>
            <w:gridSpan w:val="2"/>
            <w:tcBorders>
              <w:top w:val="single" w:sz="4" w:space="0" w:color="auto"/>
            </w:tcBorders>
          </w:tcPr>
          <w:p w14:paraId="16DBD18E" w14:textId="77777777" w:rsidR="00647440" w:rsidRPr="00647440" w:rsidRDefault="00647440" w:rsidP="00647440">
            <w:pPr>
              <w:pStyle w:val="ListParagraph"/>
              <w:ind w:left="0"/>
              <w:jc w:val="center"/>
              <w:rPr>
                <w:rFonts w:ascii="Arial" w:hAnsi="Arial" w:cs="Arial"/>
                <w:color w:val="000000" w:themeColor="text1"/>
                <w:lang w:val="en-GB"/>
              </w:rPr>
            </w:pPr>
            <w:r w:rsidRPr="00647440">
              <w:rPr>
                <w:rFonts w:ascii="Arial" w:hAnsi="Arial" w:cs="Arial"/>
                <w:color w:val="000000" w:themeColor="text1"/>
                <w:lang w:val="en-GB"/>
              </w:rPr>
              <w:t>&gt; 0,05</w:t>
            </w:r>
          </w:p>
        </w:tc>
        <w:tc>
          <w:tcPr>
            <w:tcW w:w="2393" w:type="pct"/>
            <w:gridSpan w:val="2"/>
            <w:tcBorders>
              <w:top w:val="single" w:sz="4" w:space="0" w:color="auto"/>
            </w:tcBorders>
          </w:tcPr>
          <w:p w14:paraId="0A02FA0C"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gejala heterokedastisitas</w:t>
            </w:r>
          </w:p>
        </w:tc>
      </w:tr>
      <w:tr w:rsidR="00647440" w:rsidRPr="00647440" w14:paraId="366CD6E1" w14:textId="77777777" w:rsidTr="00F55266">
        <w:tc>
          <w:tcPr>
            <w:tcW w:w="1317" w:type="pct"/>
            <w:gridSpan w:val="2"/>
          </w:tcPr>
          <w:p w14:paraId="2D63D73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Lingkungan Kerja</w:t>
            </w:r>
          </w:p>
        </w:tc>
        <w:tc>
          <w:tcPr>
            <w:tcW w:w="587" w:type="pct"/>
            <w:gridSpan w:val="2"/>
          </w:tcPr>
          <w:p w14:paraId="6A437493"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0,832</w:t>
            </w:r>
          </w:p>
        </w:tc>
        <w:tc>
          <w:tcPr>
            <w:tcW w:w="703" w:type="pct"/>
            <w:gridSpan w:val="2"/>
          </w:tcPr>
          <w:p w14:paraId="38DC1C5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&gt; 0,05</w:t>
            </w:r>
          </w:p>
        </w:tc>
        <w:tc>
          <w:tcPr>
            <w:tcW w:w="2393" w:type="pct"/>
            <w:gridSpan w:val="2"/>
          </w:tcPr>
          <w:p w14:paraId="6F37455C"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gejala heterokedastisitas</w:t>
            </w:r>
          </w:p>
        </w:tc>
      </w:tr>
      <w:tr w:rsidR="00647440" w:rsidRPr="00647440" w14:paraId="4C17A153" w14:textId="77777777" w:rsidTr="00F55266">
        <w:tc>
          <w:tcPr>
            <w:tcW w:w="1317" w:type="pct"/>
            <w:gridSpan w:val="2"/>
            <w:tcBorders>
              <w:bottom w:val="single" w:sz="4" w:space="0" w:color="auto"/>
            </w:tcBorders>
          </w:tcPr>
          <w:p w14:paraId="087C4457"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Motivasi </w:t>
            </w:r>
          </w:p>
        </w:tc>
        <w:tc>
          <w:tcPr>
            <w:tcW w:w="587" w:type="pct"/>
            <w:gridSpan w:val="2"/>
            <w:tcBorders>
              <w:bottom w:val="single" w:sz="4" w:space="0" w:color="auto"/>
            </w:tcBorders>
          </w:tcPr>
          <w:p w14:paraId="225685D7"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0,182</w:t>
            </w:r>
          </w:p>
        </w:tc>
        <w:tc>
          <w:tcPr>
            <w:tcW w:w="703" w:type="pct"/>
            <w:gridSpan w:val="2"/>
            <w:tcBorders>
              <w:bottom w:val="single" w:sz="4" w:space="0" w:color="auto"/>
            </w:tcBorders>
          </w:tcPr>
          <w:p w14:paraId="6C59407A"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&gt; 0,05</w:t>
            </w:r>
          </w:p>
        </w:tc>
        <w:tc>
          <w:tcPr>
            <w:tcW w:w="2393" w:type="pct"/>
            <w:gridSpan w:val="2"/>
            <w:tcBorders>
              <w:bottom w:val="single" w:sz="4" w:space="0" w:color="auto"/>
            </w:tcBorders>
          </w:tcPr>
          <w:p w14:paraId="370B6B14"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Tidak terjadi gejala heterokedastisitas</w:t>
            </w:r>
          </w:p>
        </w:tc>
      </w:tr>
    </w:tbl>
    <w:p w14:paraId="4194DCCC" w14:textId="77777777" w:rsidR="00647440" w:rsidRPr="00647440" w:rsidRDefault="00647440" w:rsidP="00647440">
      <w:pPr>
        <w:spacing w:line="240" w:lineRule="auto"/>
        <w:contextualSpacing/>
        <w:rPr>
          <w:rFonts w:ascii="Arial" w:hAnsi="Arial" w:cs="Arial"/>
          <w:color w:val="000000" w:themeColor="text1"/>
          <w:lang w:val="en-GB"/>
        </w:rPr>
      </w:pPr>
      <w:r w:rsidRPr="00647440">
        <w:rPr>
          <w:rFonts w:ascii="Arial" w:hAnsi="Arial" w:cs="Arial"/>
          <w:color w:val="000000" w:themeColor="text1"/>
          <w:lang w:val="en-GB"/>
        </w:rPr>
        <w:t>Sumber : hasil SPSS, 2023</w:t>
      </w:r>
      <w:r w:rsidRPr="00647440">
        <w:rPr>
          <w:rFonts w:ascii="Arial" w:hAnsi="Arial" w:cs="Arial"/>
          <w:color w:val="000000" w:themeColor="text1"/>
          <w:lang w:val="en-GB"/>
        </w:rPr>
        <w:tab/>
      </w:r>
      <w:r w:rsidRPr="00647440">
        <w:rPr>
          <w:rFonts w:ascii="Arial" w:hAnsi="Arial" w:cs="Arial"/>
          <w:color w:val="000000" w:themeColor="text1"/>
          <w:lang w:val="en-GB"/>
        </w:rPr>
        <w:tab/>
      </w:r>
      <w:r w:rsidRPr="00647440">
        <w:rPr>
          <w:rFonts w:ascii="Arial" w:hAnsi="Arial" w:cs="Arial"/>
          <w:color w:val="000000" w:themeColor="text1"/>
          <w:lang w:val="en-GB"/>
        </w:rPr>
        <w:tab/>
      </w:r>
      <w:r w:rsidRPr="00647440">
        <w:rPr>
          <w:rFonts w:ascii="Arial" w:hAnsi="Arial" w:cs="Arial"/>
          <w:color w:val="000000" w:themeColor="text1"/>
          <w:lang w:val="en-GB"/>
        </w:rPr>
        <w:tab/>
      </w:r>
    </w:p>
    <w:p w14:paraId="3ECC6947" w14:textId="77777777" w:rsidR="00DE4205" w:rsidRDefault="00DE4205" w:rsidP="00DE4205">
      <w:pPr>
        <w:spacing w:after="0" w:line="240" w:lineRule="auto"/>
        <w:ind w:firstLine="426"/>
        <w:jc w:val="both"/>
        <w:rPr>
          <w:rFonts w:ascii="Arial" w:hAnsi="Arial" w:cs="Arial"/>
          <w:color w:val="000000" w:themeColor="text1"/>
          <w:lang w:val="en-GB"/>
        </w:rPr>
      </w:pPr>
    </w:p>
    <w:p w14:paraId="06E74A51" w14:textId="31CDCA08" w:rsidR="00647440" w:rsidRPr="00647440" w:rsidRDefault="00647440" w:rsidP="00DE4205">
      <w:pPr>
        <w:spacing w:after="0" w:line="240" w:lineRule="auto"/>
        <w:ind w:firstLine="426"/>
        <w:jc w:val="both"/>
        <w:rPr>
          <w:rFonts w:ascii="Arial" w:hAnsi="Arial" w:cs="Arial"/>
          <w:color w:val="000000" w:themeColor="text1"/>
          <w:lang w:val="en-GB"/>
        </w:rPr>
      </w:pPr>
      <w:r w:rsidRPr="00647440">
        <w:rPr>
          <w:rFonts w:ascii="Arial" w:hAnsi="Arial" w:cs="Arial"/>
          <w:color w:val="000000" w:themeColor="text1"/>
          <w:lang w:val="en-GB"/>
        </w:rPr>
        <w:t>Dari tabel diatas dapat dijelaskan bahwa taraf signifikansi residu dari masing-masing variabel lebih dari 0,05, maka dapat disimpulkan bahwa tidak terjadi gejala heterokedastisitas pada model regresi.</w:t>
      </w:r>
    </w:p>
    <w:p w14:paraId="487A3085" w14:textId="77777777" w:rsidR="00DE4205" w:rsidRDefault="00DE4205" w:rsidP="00647440">
      <w:pPr>
        <w:spacing w:after="0" w:line="240" w:lineRule="auto"/>
        <w:jc w:val="both"/>
        <w:rPr>
          <w:rFonts w:ascii="Arial" w:eastAsia="Times New Roman" w:hAnsi="Arial" w:cs="Arial"/>
          <w:b/>
          <w:color w:val="000000" w:themeColor="text1"/>
          <w:lang w:val="en-GB"/>
        </w:rPr>
      </w:pPr>
    </w:p>
    <w:p w14:paraId="04A4B992" w14:textId="77777777" w:rsidR="00647440" w:rsidRDefault="00647440" w:rsidP="00DE4205">
      <w:pPr>
        <w:spacing w:after="0" w:line="240" w:lineRule="auto"/>
        <w:jc w:val="both"/>
        <w:rPr>
          <w:rFonts w:ascii="Arial" w:hAnsi="Arial" w:cs="Arial"/>
          <w:lang w:val="en-GB"/>
        </w:rPr>
      </w:pPr>
      <w:r w:rsidRPr="00647440">
        <w:rPr>
          <w:rFonts w:ascii="Arial" w:hAnsi="Arial" w:cs="Arial"/>
          <w:lang w:val="en-GB"/>
        </w:rPr>
        <w:t>Setelah melakukan perhitungan maka diperoleh hasil sebagai berikut :</w:t>
      </w:r>
    </w:p>
    <w:p w14:paraId="5D0EA496" w14:textId="77777777" w:rsidR="00DE4205" w:rsidRPr="00647440" w:rsidRDefault="00DE4205" w:rsidP="00DE4205">
      <w:pPr>
        <w:spacing w:after="0" w:line="240" w:lineRule="auto"/>
        <w:jc w:val="both"/>
        <w:rPr>
          <w:rFonts w:ascii="Arial" w:hAnsi="Arial" w:cs="Arial"/>
          <w:lang w:val="en-GB"/>
        </w:rPr>
      </w:pPr>
    </w:p>
    <w:p w14:paraId="611FA3CC" w14:textId="6A92C1C8" w:rsidR="00647440" w:rsidRPr="00D96FD5" w:rsidRDefault="00647440" w:rsidP="00D96FD5">
      <w:pPr>
        <w:tabs>
          <w:tab w:val="center" w:pos="3968"/>
          <w:tab w:val="left" w:pos="5505"/>
        </w:tabs>
        <w:spacing w:after="0" w:line="240" w:lineRule="auto"/>
        <w:jc w:val="center"/>
        <w:rPr>
          <w:rFonts w:ascii="Arial" w:hAnsi="Arial" w:cs="Arial"/>
          <w:b/>
          <w:color w:val="000000" w:themeColor="text1"/>
          <w:lang w:val="en-GB"/>
        </w:rPr>
      </w:pPr>
      <w:r w:rsidRPr="00D96FD5">
        <w:rPr>
          <w:rFonts w:ascii="Arial" w:eastAsia="Times New Roman" w:hAnsi="Arial" w:cs="Arial"/>
          <w:b/>
          <w:color w:val="000000" w:themeColor="text1"/>
          <w:lang w:val="en-GB"/>
        </w:rPr>
        <w:t xml:space="preserve">Tabel </w:t>
      </w:r>
      <w:r w:rsidR="00DE4205" w:rsidRPr="00D96FD5">
        <w:rPr>
          <w:rFonts w:ascii="Arial" w:eastAsia="Times New Roman" w:hAnsi="Arial" w:cs="Arial"/>
          <w:b/>
          <w:color w:val="000000" w:themeColor="text1"/>
          <w:lang w:val="en-GB"/>
        </w:rPr>
        <w:t xml:space="preserve">6. </w:t>
      </w:r>
      <w:r w:rsidRPr="00D96FD5">
        <w:rPr>
          <w:rFonts w:ascii="Arial" w:hAnsi="Arial" w:cs="Arial"/>
          <w:b/>
          <w:color w:val="000000" w:themeColor="text1"/>
          <w:lang w:val="en-GB"/>
        </w:rPr>
        <w:t>Persamaan Regresi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351"/>
      </w:tblGrid>
      <w:tr w:rsidR="00647440" w:rsidRPr="00647440" w14:paraId="5D0A48B4" w14:textId="77777777" w:rsidTr="00F55266">
        <w:tc>
          <w:tcPr>
            <w:tcW w:w="2590" w:type="pct"/>
            <w:tcBorders>
              <w:top w:val="single" w:sz="4" w:space="0" w:color="auto"/>
              <w:bottom w:val="single" w:sz="4" w:space="0" w:color="auto"/>
            </w:tcBorders>
          </w:tcPr>
          <w:p w14:paraId="15DBADE4"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Variabel</w:t>
            </w:r>
          </w:p>
        </w:tc>
        <w:tc>
          <w:tcPr>
            <w:tcW w:w="2410" w:type="pct"/>
            <w:tcBorders>
              <w:top w:val="single" w:sz="4" w:space="0" w:color="auto"/>
              <w:bottom w:val="single" w:sz="4" w:space="0" w:color="auto"/>
            </w:tcBorders>
          </w:tcPr>
          <w:p w14:paraId="27AAC31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B</w:t>
            </w:r>
          </w:p>
        </w:tc>
      </w:tr>
      <w:tr w:rsidR="00647440" w:rsidRPr="00647440" w14:paraId="23D86C63" w14:textId="77777777" w:rsidTr="00F55266">
        <w:tc>
          <w:tcPr>
            <w:tcW w:w="2590" w:type="pct"/>
            <w:tcBorders>
              <w:top w:val="single" w:sz="4" w:space="0" w:color="auto"/>
            </w:tcBorders>
          </w:tcPr>
          <w:p w14:paraId="6E93FFF3"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Konstanta </w:t>
            </w:r>
          </w:p>
        </w:tc>
        <w:tc>
          <w:tcPr>
            <w:tcW w:w="2410" w:type="pct"/>
            <w:tcBorders>
              <w:top w:val="single" w:sz="4" w:space="0" w:color="auto"/>
            </w:tcBorders>
          </w:tcPr>
          <w:p w14:paraId="3ECEEFF5"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7,196</w:t>
            </w:r>
          </w:p>
        </w:tc>
      </w:tr>
      <w:tr w:rsidR="00647440" w:rsidRPr="00647440" w14:paraId="7A6BA5EE" w14:textId="77777777" w:rsidTr="00F55266">
        <w:tc>
          <w:tcPr>
            <w:tcW w:w="2590" w:type="pct"/>
          </w:tcPr>
          <w:p w14:paraId="40C2D866"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K3</w:t>
            </w:r>
          </w:p>
        </w:tc>
        <w:tc>
          <w:tcPr>
            <w:tcW w:w="2410" w:type="pct"/>
          </w:tcPr>
          <w:p w14:paraId="0DF49102"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10205"/>
              </w:rPr>
              <w:t>0,246</w:t>
            </w:r>
          </w:p>
        </w:tc>
      </w:tr>
      <w:tr w:rsidR="00647440" w:rsidRPr="00647440" w14:paraId="4B8CB9D1" w14:textId="77777777" w:rsidTr="00F55266">
        <w:tc>
          <w:tcPr>
            <w:tcW w:w="2590" w:type="pct"/>
          </w:tcPr>
          <w:p w14:paraId="0EC9A21C"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Lingkungan Kerja</w:t>
            </w:r>
          </w:p>
        </w:tc>
        <w:tc>
          <w:tcPr>
            <w:tcW w:w="2410" w:type="pct"/>
          </w:tcPr>
          <w:p w14:paraId="685CCF61"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10205"/>
              </w:rPr>
              <w:t>-0,043</w:t>
            </w:r>
          </w:p>
        </w:tc>
      </w:tr>
      <w:tr w:rsidR="00647440" w:rsidRPr="00647440" w14:paraId="6CD93ADC" w14:textId="77777777" w:rsidTr="00F55266">
        <w:tc>
          <w:tcPr>
            <w:tcW w:w="2590" w:type="pct"/>
            <w:tcBorders>
              <w:bottom w:val="single" w:sz="4" w:space="0" w:color="auto"/>
            </w:tcBorders>
          </w:tcPr>
          <w:p w14:paraId="70C1713F"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00000" w:themeColor="text1"/>
                <w:lang w:val="en-GB"/>
              </w:rPr>
              <w:t xml:space="preserve">Motivasi </w:t>
            </w:r>
          </w:p>
        </w:tc>
        <w:tc>
          <w:tcPr>
            <w:tcW w:w="2410" w:type="pct"/>
            <w:tcBorders>
              <w:bottom w:val="single" w:sz="4" w:space="0" w:color="auto"/>
            </w:tcBorders>
          </w:tcPr>
          <w:p w14:paraId="4822746C" w14:textId="77777777" w:rsidR="00647440" w:rsidRPr="00647440" w:rsidRDefault="00647440" w:rsidP="00647440">
            <w:pPr>
              <w:contextualSpacing/>
              <w:jc w:val="center"/>
              <w:rPr>
                <w:rFonts w:ascii="Arial" w:hAnsi="Arial" w:cs="Arial"/>
                <w:color w:val="000000" w:themeColor="text1"/>
                <w:lang w:val="en-GB"/>
              </w:rPr>
            </w:pPr>
            <w:r w:rsidRPr="00647440">
              <w:rPr>
                <w:rFonts w:ascii="Arial" w:hAnsi="Arial" w:cs="Arial"/>
                <w:color w:val="010205"/>
              </w:rPr>
              <w:t>0,102</w:t>
            </w:r>
          </w:p>
        </w:tc>
      </w:tr>
    </w:tbl>
    <w:p w14:paraId="64B3EBC7" w14:textId="77777777" w:rsidR="00647440" w:rsidRPr="00647440" w:rsidRDefault="00647440" w:rsidP="00647440">
      <w:pPr>
        <w:spacing w:line="240" w:lineRule="auto"/>
        <w:contextualSpacing/>
        <w:rPr>
          <w:rFonts w:ascii="Arial" w:hAnsi="Arial" w:cs="Arial"/>
          <w:color w:val="000000" w:themeColor="text1"/>
          <w:lang w:val="en-GB"/>
        </w:rPr>
      </w:pPr>
      <w:r w:rsidRPr="00647440">
        <w:rPr>
          <w:rFonts w:ascii="Arial" w:hAnsi="Arial" w:cs="Arial"/>
          <w:color w:val="000000" w:themeColor="text1"/>
          <w:lang w:val="en-GB"/>
        </w:rPr>
        <w:t>Sumber : hasil SPSS, 2023</w:t>
      </w:r>
      <w:r w:rsidRPr="00647440">
        <w:rPr>
          <w:rFonts w:ascii="Arial" w:hAnsi="Arial" w:cs="Arial"/>
          <w:color w:val="000000" w:themeColor="text1"/>
          <w:lang w:val="en-GB"/>
        </w:rPr>
        <w:tab/>
      </w:r>
      <w:r w:rsidRPr="00647440">
        <w:rPr>
          <w:rFonts w:ascii="Arial" w:hAnsi="Arial" w:cs="Arial"/>
          <w:color w:val="000000" w:themeColor="text1"/>
          <w:lang w:val="en-GB"/>
        </w:rPr>
        <w:tab/>
      </w:r>
      <w:r w:rsidRPr="00647440">
        <w:rPr>
          <w:rFonts w:ascii="Arial" w:hAnsi="Arial" w:cs="Arial"/>
          <w:color w:val="000000" w:themeColor="text1"/>
          <w:lang w:val="en-GB"/>
        </w:rPr>
        <w:tab/>
      </w:r>
      <w:r w:rsidRPr="00647440">
        <w:rPr>
          <w:rFonts w:ascii="Arial" w:hAnsi="Arial" w:cs="Arial"/>
          <w:color w:val="000000" w:themeColor="text1"/>
          <w:lang w:val="en-GB"/>
        </w:rPr>
        <w:tab/>
      </w:r>
    </w:p>
    <w:p w14:paraId="656913D2" w14:textId="77777777" w:rsidR="00647440" w:rsidRPr="00647440" w:rsidRDefault="00647440" w:rsidP="00647440">
      <w:pPr>
        <w:spacing w:line="240" w:lineRule="auto"/>
        <w:ind w:firstLine="720"/>
        <w:contextualSpacing/>
        <w:jc w:val="both"/>
        <w:rPr>
          <w:rFonts w:ascii="Arial" w:hAnsi="Arial" w:cs="Arial"/>
          <w:color w:val="000000" w:themeColor="text1"/>
        </w:rPr>
      </w:pPr>
    </w:p>
    <w:p w14:paraId="0B2A5A06" w14:textId="77777777" w:rsidR="00647440" w:rsidRPr="00647440" w:rsidRDefault="00647440" w:rsidP="00DE4205">
      <w:pPr>
        <w:spacing w:line="240" w:lineRule="auto"/>
        <w:ind w:firstLine="426"/>
        <w:contextualSpacing/>
        <w:jc w:val="both"/>
        <w:rPr>
          <w:rFonts w:ascii="Arial" w:hAnsi="Arial" w:cs="Arial"/>
          <w:color w:val="000000" w:themeColor="text1"/>
        </w:rPr>
      </w:pPr>
      <w:r w:rsidRPr="00647440">
        <w:rPr>
          <w:rFonts w:ascii="Arial" w:hAnsi="Arial" w:cs="Arial"/>
          <w:color w:val="000000" w:themeColor="text1"/>
        </w:rPr>
        <w:t xml:space="preserve">Hasil penelitian pada tabel di atas didapat </w:t>
      </w:r>
      <w:r w:rsidRPr="00647440">
        <w:rPr>
          <w:rFonts w:ascii="Arial" w:hAnsi="Arial" w:cs="Arial"/>
          <w:i/>
          <w:color w:val="000000" w:themeColor="text1"/>
        </w:rPr>
        <w:t>coefficient regresi</w:t>
      </w:r>
      <w:r w:rsidRPr="00647440">
        <w:rPr>
          <w:rFonts w:ascii="Arial" w:hAnsi="Arial" w:cs="Arial"/>
          <w:color w:val="000000" w:themeColor="text1"/>
        </w:rPr>
        <w:t xml:space="preserve">, maka terdapat pengaruh yang diberikan dari variabel yang diteliti. Melalui pedoman persamaan struktural variabel yang diteliti yaitu </w:t>
      </w:r>
      <w:r w:rsidRPr="00647440">
        <w:rPr>
          <w:rFonts w:ascii="Arial" w:hAnsi="Arial" w:cs="Arial"/>
          <w:color w:val="000000" w:themeColor="text1"/>
          <w:lang w:val="en-GB"/>
        </w:rPr>
        <w:t>kesehatan dan keselamatan kerja (K3), lingkungan kerja dan motivasi</w:t>
      </w:r>
      <w:r w:rsidRPr="00647440">
        <w:rPr>
          <w:rFonts w:ascii="Arial" w:hAnsi="Arial" w:cs="Arial"/>
          <w:color w:val="000000" w:themeColor="text1"/>
        </w:rPr>
        <w:t xml:space="preserve"> maka diperoleh persamaan regresi sebagai berikut :</w:t>
      </w:r>
    </w:p>
    <w:p w14:paraId="72CC5FE2" w14:textId="77777777" w:rsidR="00647440" w:rsidRPr="00647440" w:rsidRDefault="00647440" w:rsidP="00647440">
      <w:pPr>
        <w:spacing w:line="240" w:lineRule="auto"/>
        <w:ind w:firstLine="720"/>
        <w:contextualSpacing/>
        <w:jc w:val="both"/>
        <w:rPr>
          <w:rFonts w:ascii="Arial" w:hAnsi="Arial" w:cs="Arial"/>
          <w:color w:val="000000" w:themeColor="text1"/>
        </w:rPr>
      </w:pPr>
      <w:r w:rsidRPr="00647440">
        <w:rPr>
          <w:rFonts w:ascii="Arial" w:hAnsi="Arial" w:cs="Arial"/>
          <w:color w:val="000000" w:themeColor="text1"/>
        </w:rPr>
        <w:lastRenderedPageBreak/>
        <w:t>Y = 7,196 + 0,246 X1 – 0,043 X2 + 0,102 X3</w:t>
      </w:r>
    </w:p>
    <w:p w14:paraId="25875AC9" w14:textId="77777777" w:rsidR="00647440" w:rsidRPr="00647440" w:rsidRDefault="00647440" w:rsidP="00DE4205">
      <w:pPr>
        <w:pStyle w:val="ListParagraph"/>
        <w:numPr>
          <w:ilvl w:val="0"/>
          <w:numId w:val="16"/>
        </w:numPr>
        <w:spacing w:after="0" w:line="240" w:lineRule="auto"/>
        <w:ind w:left="426" w:hanging="426"/>
        <w:jc w:val="both"/>
        <w:rPr>
          <w:rFonts w:ascii="Arial" w:hAnsi="Arial" w:cs="Arial"/>
          <w:lang w:val="en-GB"/>
        </w:rPr>
      </w:pPr>
      <w:r w:rsidRPr="00647440">
        <w:rPr>
          <w:rFonts w:ascii="Arial" w:hAnsi="Arial" w:cs="Arial"/>
          <w:lang w:val="en-GB"/>
        </w:rPr>
        <w:t>Nilai kontanta (a) bertanda positif yaitu sebesar 7,196. Artinya apabila X1, X2, dan X3 sama dengan nol atau tidak ada, maka kepuasan sama dengan 7,196.</w:t>
      </w:r>
    </w:p>
    <w:p w14:paraId="54B2AA42" w14:textId="77777777" w:rsidR="00647440" w:rsidRPr="00647440" w:rsidRDefault="00647440" w:rsidP="00DE4205">
      <w:pPr>
        <w:pStyle w:val="ListParagraph"/>
        <w:numPr>
          <w:ilvl w:val="0"/>
          <w:numId w:val="16"/>
        </w:numPr>
        <w:spacing w:after="0" w:line="240" w:lineRule="auto"/>
        <w:ind w:left="426" w:hanging="426"/>
        <w:jc w:val="both"/>
        <w:rPr>
          <w:rFonts w:ascii="Arial" w:hAnsi="Arial" w:cs="Arial"/>
          <w:lang w:val="en-GB"/>
        </w:rPr>
      </w:pPr>
      <w:r w:rsidRPr="00647440">
        <w:rPr>
          <w:rFonts w:ascii="Arial" w:hAnsi="Arial" w:cs="Arial"/>
          <w:lang w:val="en-GB"/>
        </w:rPr>
        <w:t>Nilai b1 atau koefisien regresi kesehatandan keselamatan kerja bertanda positif sebesar 0,246, artinya apabila variabel kesehatan dan keselamatan kerja (K3) dinaikkan satu satuan maka akan meningkatkan variabel kinerja sebesar 0,246 atau 24,6%.</w:t>
      </w:r>
    </w:p>
    <w:p w14:paraId="653A8CA0" w14:textId="77777777" w:rsidR="00647440" w:rsidRPr="00647440" w:rsidRDefault="00647440" w:rsidP="00DE4205">
      <w:pPr>
        <w:pStyle w:val="ListParagraph"/>
        <w:numPr>
          <w:ilvl w:val="0"/>
          <w:numId w:val="16"/>
        </w:numPr>
        <w:spacing w:after="0" w:line="240" w:lineRule="auto"/>
        <w:ind w:left="426" w:hanging="426"/>
        <w:jc w:val="both"/>
        <w:rPr>
          <w:rFonts w:ascii="Arial" w:hAnsi="Arial" w:cs="Arial"/>
          <w:lang w:val="en-GB"/>
        </w:rPr>
      </w:pPr>
      <w:r w:rsidRPr="00647440">
        <w:rPr>
          <w:rFonts w:ascii="Arial" w:hAnsi="Arial" w:cs="Arial"/>
          <w:lang w:val="en-GB"/>
        </w:rPr>
        <w:t xml:space="preserve">Nilai b2 atau koefisien regresi lingkungan kerja bertanda negatif sebesar 0,043, artinya apabila variabel lingkungan kerja dinaikkan satu satuan maka akan menurunkan variabel kinerja sebesar 0,043 atau 4,3%. </w:t>
      </w:r>
    </w:p>
    <w:p w14:paraId="1231D07C" w14:textId="77777777" w:rsidR="00647440" w:rsidRPr="00647440" w:rsidRDefault="00647440" w:rsidP="00DE4205">
      <w:pPr>
        <w:pStyle w:val="ListParagraph"/>
        <w:numPr>
          <w:ilvl w:val="0"/>
          <w:numId w:val="16"/>
        </w:numPr>
        <w:spacing w:after="0" w:line="240" w:lineRule="auto"/>
        <w:ind w:left="426" w:hanging="426"/>
        <w:jc w:val="both"/>
        <w:rPr>
          <w:rFonts w:ascii="Arial" w:hAnsi="Arial" w:cs="Arial"/>
          <w:lang w:val="en-GB"/>
        </w:rPr>
      </w:pPr>
      <w:r w:rsidRPr="00647440">
        <w:rPr>
          <w:rFonts w:ascii="Arial" w:hAnsi="Arial" w:cs="Arial"/>
          <w:lang w:val="en-GB"/>
        </w:rPr>
        <w:t>Nilai b3 atau koefisien regresi aksebilitas bertanda positif sebesar 0,102, artinya apabila variabel motivasi dinaikkan satu satuan maka akan meningkatkan variabel kepuasan  sebesar 0,102 atau 10,2%.</w:t>
      </w:r>
    </w:p>
    <w:p w14:paraId="3C69A72C" w14:textId="77777777" w:rsidR="00DE4205" w:rsidRDefault="00DE4205" w:rsidP="00DE4205">
      <w:pPr>
        <w:pStyle w:val="ListParagraph"/>
        <w:tabs>
          <w:tab w:val="left" w:pos="426"/>
        </w:tabs>
        <w:spacing w:line="240" w:lineRule="auto"/>
        <w:ind w:left="0"/>
        <w:jc w:val="both"/>
        <w:rPr>
          <w:rFonts w:ascii="Arial" w:hAnsi="Arial" w:cs="Arial"/>
          <w:color w:val="000000" w:themeColor="text1"/>
        </w:rPr>
      </w:pPr>
      <w:r>
        <w:rPr>
          <w:rFonts w:ascii="Arial" w:hAnsi="Arial" w:cs="Arial"/>
          <w:color w:val="000000" w:themeColor="text1"/>
        </w:rPr>
        <w:tab/>
      </w:r>
    </w:p>
    <w:p w14:paraId="1CA7F525" w14:textId="77777777" w:rsidR="00DE4205" w:rsidRDefault="00DE4205" w:rsidP="00DE4205">
      <w:pPr>
        <w:pStyle w:val="ListParagraph"/>
        <w:tabs>
          <w:tab w:val="left" w:pos="426"/>
        </w:tabs>
        <w:spacing w:line="240" w:lineRule="auto"/>
        <w:ind w:left="0"/>
        <w:jc w:val="both"/>
        <w:rPr>
          <w:rFonts w:ascii="Arial" w:hAnsi="Arial" w:cs="Arial"/>
          <w:color w:val="000000" w:themeColor="text1"/>
        </w:rPr>
      </w:pPr>
      <w:r>
        <w:rPr>
          <w:rFonts w:ascii="Arial" w:hAnsi="Arial" w:cs="Arial"/>
          <w:color w:val="000000" w:themeColor="text1"/>
        </w:rPr>
        <w:tab/>
      </w:r>
      <w:r w:rsidR="00647440" w:rsidRPr="00647440">
        <w:rPr>
          <w:rFonts w:ascii="Arial" w:hAnsi="Arial" w:cs="Arial"/>
          <w:color w:val="000000" w:themeColor="text1"/>
        </w:rPr>
        <w:t>Dalam pengujian hipotesis dalam penelitian ini menggunakan uji f dan uji t yang dapat peneliti jelaskan dalam perolehan perhitungan penelitian ini sebagai berikut :</w:t>
      </w:r>
    </w:p>
    <w:p w14:paraId="74DE2856" w14:textId="77777777" w:rsidR="00DE4205" w:rsidRDefault="00DE4205" w:rsidP="00DE4205">
      <w:pPr>
        <w:pStyle w:val="ListParagraph"/>
        <w:tabs>
          <w:tab w:val="left" w:pos="426"/>
        </w:tabs>
        <w:spacing w:line="240" w:lineRule="auto"/>
        <w:ind w:left="0"/>
        <w:jc w:val="both"/>
        <w:rPr>
          <w:rFonts w:ascii="Arial" w:hAnsi="Arial" w:cs="Arial"/>
          <w:color w:val="000000" w:themeColor="text1"/>
        </w:rPr>
      </w:pPr>
    </w:p>
    <w:p w14:paraId="57BE767E" w14:textId="0B68E6E8" w:rsidR="00647440" w:rsidRPr="00D96FD5" w:rsidRDefault="00647440" w:rsidP="00D96FD5">
      <w:pPr>
        <w:pStyle w:val="ListParagraph"/>
        <w:tabs>
          <w:tab w:val="left" w:pos="426"/>
        </w:tabs>
        <w:spacing w:line="240" w:lineRule="auto"/>
        <w:ind w:left="0"/>
        <w:jc w:val="center"/>
        <w:rPr>
          <w:rFonts w:ascii="Arial" w:hAnsi="Arial" w:cs="Arial"/>
          <w:b/>
          <w:color w:val="000000" w:themeColor="text1"/>
        </w:rPr>
      </w:pPr>
      <w:r w:rsidRPr="00D96FD5">
        <w:rPr>
          <w:rFonts w:ascii="Arial" w:hAnsi="Arial" w:cs="Arial"/>
          <w:b/>
          <w:color w:val="000000" w:themeColor="text1"/>
        </w:rPr>
        <w:t xml:space="preserve">Tabel </w:t>
      </w:r>
      <w:r w:rsidR="00E16122" w:rsidRPr="00D96FD5">
        <w:rPr>
          <w:rFonts w:ascii="Arial" w:hAnsi="Arial" w:cs="Arial"/>
          <w:b/>
          <w:color w:val="000000" w:themeColor="text1"/>
          <w:lang w:val="en-US"/>
        </w:rPr>
        <w:t xml:space="preserve">7. </w:t>
      </w:r>
      <w:r w:rsidRPr="00D96FD5">
        <w:rPr>
          <w:rFonts w:ascii="Arial" w:hAnsi="Arial" w:cs="Arial"/>
          <w:b/>
          <w:color w:val="000000" w:themeColor="text1"/>
        </w:rPr>
        <w:t>Rangkuman Hasil Perhitungan SPSS</w:t>
      </w:r>
    </w:p>
    <w:tbl>
      <w:tblPr>
        <w:tblStyle w:val="TableGrid"/>
        <w:tblW w:w="5000" w:type="pct"/>
        <w:jc w:val="center"/>
        <w:tblLook w:val="04A0" w:firstRow="1" w:lastRow="0" w:firstColumn="1" w:lastColumn="0" w:noHBand="0" w:noVBand="1"/>
      </w:tblPr>
      <w:tblGrid>
        <w:gridCol w:w="2989"/>
        <w:gridCol w:w="1412"/>
        <w:gridCol w:w="1574"/>
        <w:gridCol w:w="1475"/>
        <w:gridCol w:w="1576"/>
      </w:tblGrid>
      <w:tr w:rsidR="00647440" w:rsidRPr="00647440" w14:paraId="7DC3B0AE" w14:textId="77777777" w:rsidTr="00F55266">
        <w:trPr>
          <w:jc w:val="center"/>
        </w:trPr>
        <w:tc>
          <w:tcPr>
            <w:tcW w:w="1656" w:type="pct"/>
            <w:tcBorders>
              <w:top w:val="single" w:sz="4" w:space="0" w:color="auto"/>
              <w:left w:val="nil"/>
              <w:bottom w:val="single" w:sz="4" w:space="0" w:color="auto"/>
              <w:right w:val="nil"/>
            </w:tcBorders>
            <w:vAlign w:val="center"/>
          </w:tcPr>
          <w:p w14:paraId="40D4AE11" w14:textId="77777777" w:rsidR="00647440" w:rsidRPr="00647440" w:rsidRDefault="00647440" w:rsidP="00647440">
            <w:pPr>
              <w:pStyle w:val="ListParagraph"/>
              <w:ind w:left="0"/>
              <w:jc w:val="center"/>
              <w:rPr>
                <w:rFonts w:ascii="Arial" w:hAnsi="Arial" w:cs="Arial"/>
                <w:color w:val="000000" w:themeColor="text1"/>
              </w:rPr>
            </w:pPr>
            <w:r w:rsidRPr="00647440">
              <w:rPr>
                <w:rFonts w:ascii="Arial" w:hAnsi="Arial" w:cs="Arial"/>
                <w:color w:val="000000" w:themeColor="text1"/>
              </w:rPr>
              <w:t>Variabel</w:t>
            </w:r>
          </w:p>
        </w:tc>
        <w:tc>
          <w:tcPr>
            <w:tcW w:w="782" w:type="pct"/>
            <w:tcBorders>
              <w:top w:val="single" w:sz="4" w:space="0" w:color="auto"/>
              <w:left w:val="nil"/>
              <w:bottom w:val="single" w:sz="4" w:space="0" w:color="auto"/>
              <w:right w:val="nil"/>
            </w:tcBorders>
            <w:vAlign w:val="center"/>
          </w:tcPr>
          <w:p w14:paraId="3A26AA67" w14:textId="77777777" w:rsidR="00647440" w:rsidRPr="00647440" w:rsidRDefault="00647440" w:rsidP="00647440">
            <w:pPr>
              <w:pStyle w:val="ListParagraph"/>
              <w:ind w:left="0"/>
              <w:jc w:val="center"/>
              <w:rPr>
                <w:rFonts w:ascii="Arial" w:hAnsi="Arial" w:cs="Arial"/>
                <w:color w:val="000000" w:themeColor="text1"/>
              </w:rPr>
            </w:pPr>
            <w:r w:rsidRPr="00647440">
              <w:rPr>
                <w:rFonts w:ascii="Arial" w:hAnsi="Arial" w:cs="Arial"/>
                <w:color w:val="000000" w:themeColor="text1"/>
              </w:rPr>
              <w:t>F hitung</w:t>
            </w:r>
          </w:p>
        </w:tc>
        <w:tc>
          <w:tcPr>
            <w:tcW w:w="872" w:type="pct"/>
            <w:tcBorders>
              <w:top w:val="single" w:sz="4" w:space="0" w:color="auto"/>
              <w:left w:val="nil"/>
              <w:bottom w:val="single" w:sz="4" w:space="0" w:color="auto"/>
              <w:right w:val="nil"/>
            </w:tcBorders>
            <w:vAlign w:val="center"/>
          </w:tcPr>
          <w:p w14:paraId="7863FE4B" w14:textId="77777777" w:rsidR="00647440" w:rsidRPr="00647440" w:rsidRDefault="00647440" w:rsidP="00647440">
            <w:pPr>
              <w:pStyle w:val="ListParagraph"/>
              <w:ind w:left="0"/>
              <w:jc w:val="center"/>
              <w:rPr>
                <w:rFonts w:ascii="Arial" w:hAnsi="Arial" w:cs="Arial"/>
                <w:color w:val="000000" w:themeColor="text1"/>
              </w:rPr>
            </w:pPr>
            <w:r w:rsidRPr="00647440">
              <w:rPr>
                <w:rFonts w:ascii="Arial" w:hAnsi="Arial" w:cs="Arial"/>
                <w:color w:val="000000" w:themeColor="text1"/>
              </w:rPr>
              <w:t>Signifikan</w:t>
            </w:r>
          </w:p>
        </w:tc>
        <w:tc>
          <w:tcPr>
            <w:tcW w:w="817" w:type="pct"/>
            <w:tcBorders>
              <w:top w:val="single" w:sz="4" w:space="0" w:color="auto"/>
              <w:left w:val="nil"/>
              <w:bottom w:val="single" w:sz="4" w:space="0" w:color="auto"/>
              <w:right w:val="nil"/>
            </w:tcBorders>
            <w:vAlign w:val="center"/>
          </w:tcPr>
          <w:p w14:paraId="2F1F6B06" w14:textId="77777777" w:rsidR="00647440" w:rsidRPr="00647440" w:rsidRDefault="00647440" w:rsidP="00647440">
            <w:pPr>
              <w:pStyle w:val="ListParagraph"/>
              <w:ind w:left="0"/>
              <w:jc w:val="center"/>
              <w:rPr>
                <w:rFonts w:ascii="Arial" w:hAnsi="Arial" w:cs="Arial"/>
                <w:color w:val="000000" w:themeColor="text1"/>
              </w:rPr>
            </w:pPr>
            <w:r w:rsidRPr="00647440">
              <w:rPr>
                <w:rFonts w:ascii="Arial" w:hAnsi="Arial" w:cs="Arial"/>
                <w:color w:val="000000" w:themeColor="text1"/>
              </w:rPr>
              <w:t>T hitung</w:t>
            </w:r>
          </w:p>
        </w:tc>
        <w:tc>
          <w:tcPr>
            <w:tcW w:w="873" w:type="pct"/>
            <w:tcBorders>
              <w:top w:val="single" w:sz="4" w:space="0" w:color="auto"/>
              <w:left w:val="nil"/>
              <w:bottom w:val="single" w:sz="4" w:space="0" w:color="auto"/>
              <w:right w:val="nil"/>
            </w:tcBorders>
            <w:vAlign w:val="center"/>
          </w:tcPr>
          <w:p w14:paraId="63598EAF" w14:textId="77777777" w:rsidR="00647440" w:rsidRPr="00647440" w:rsidRDefault="00647440" w:rsidP="00647440">
            <w:pPr>
              <w:pStyle w:val="ListParagraph"/>
              <w:ind w:left="0"/>
              <w:jc w:val="center"/>
              <w:rPr>
                <w:rFonts w:ascii="Arial" w:hAnsi="Arial" w:cs="Arial"/>
                <w:color w:val="000000" w:themeColor="text1"/>
              </w:rPr>
            </w:pPr>
            <w:r w:rsidRPr="00647440">
              <w:rPr>
                <w:rFonts w:ascii="Arial" w:hAnsi="Arial" w:cs="Arial"/>
                <w:color w:val="000000" w:themeColor="text1"/>
              </w:rPr>
              <w:t>Signifikan</w:t>
            </w:r>
          </w:p>
        </w:tc>
      </w:tr>
      <w:tr w:rsidR="00647440" w:rsidRPr="00647440" w14:paraId="1324656A" w14:textId="77777777" w:rsidTr="00F55266">
        <w:trPr>
          <w:jc w:val="center"/>
        </w:trPr>
        <w:tc>
          <w:tcPr>
            <w:tcW w:w="1656" w:type="pct"/>
            <w:tcBorders>
              <w:top w:val="single" w:sz="4" w:space="0" w:color="auto"/>
              <w:left w:val="nil"/>
              <w:bottom w:val="nil"/>
              <w:right w:val="nil"/>
            </w:tcBorders>
          </w:tcPr>
          <w:p w14:paraId="575DECA2" w14:textId="77777777" w:rsidR="00647440" w:rsidRPr="00647440" w:rsidRDefault="00647440" w:rsidP="00647440">
            <w:pPr>
              <w:pStyle w:val="ListParagraph"/>
              <w:ind w:left="0"/>
              <w:jc w:val="both"/>
              <w:rPr>
                <w:rFonts w:ascii="Arial" w:hAnsi="Arial" w:cs="Arial"/>
                <w:color w:val="000000" w:themeColor="text1"/>
                <w:lang w:val="en-GB"/>
              </w:rPr>
            </w:pPr>
            <w:r w:rsidRPr="00647440">
              <w:rPr>
                <w:rFonts w:ascii="Arial" w:hAnsi="Arial" w:cs="Arial"/>
                <w:color w:val="000000" w:themeColor="text1"/>
                <w:lang w:val="en-GB"/>
              </w:rPr>
              <w:t>Kepuasan</w:t>
            </w:r>
          </w:p>
        </w:tc>
        <w:tc>
          <w:tcPr>
            <w:tcW w:w="782" w:type="pct"/>
            <w:tcBorders>
              <w:top w:val="single" w:sz="4" w:space="0" w:color="auto"/>
              <w:left w:val="nil"/>
              <w:bottom w:val="nil"/>
              <w:right w:val="nil"/>
            </w:tcBorders>
          </w:tcPr>
          <w:p w14:paraId="494BF292" w14:textId="77777777" w:rsidR="00647440" w:rsidRPr="00647440" w:rsidRDefault="00647440" w:rsidP="00647440">
            <w:pPr>
              <w:pStyle w:val="ListParagraph"/>
              <w:ind w:left="0"/>
              <w:jc w:val="center"/>
              <w:rPr>
                <w:rFonts w:ascii="Arial" w:hAnsi="Arial" w:cs="Arial"/>
                <w:color w:val="000000" w:themeColor="text1"/>
                <w:lang w:val="en-GB"/>
              </w:rPr>
            </w:pPr>
            <w:r w:rsidRPr="00647440">
              <w:rPr>
                <w:rFonts w:ascii="Arial" w:hAnsi="Arial" w:cs="Arial"/>
                <w:color w:val="000000" w:themeColor="text1"/>
                <w:lang w:val="en-GB"/>
              </w:rPr>
              <w:t>6,753</w:t>
            </w:r>
          </w:p>
        </w:tc>
        <w:tc>
          <w:tcPr>
            <w:tcW w:w="872" w:type="pct"/>
            <w:tcBorders>
              <w:top w:val="single" w:sz="4" w:space="0" w:color="auto"/>
              <w:left w:val="nil"/>
              <w:bottom w:val="nil"/>
              <w:right w:val="nil"/>
            </w:tcBorders>
          </w:tcPr>
          <w:p w14:paraId="01A59E37" w14:textId="77777777" w:rsidR="00647440" w:rsidRPr="00647440" w:rsidRDefault="00647440" w:rsidP="00647440">
            <w:pPr>
              <w:pStyle w:val="ListParagraph"/>
              <w:ind w:left="0"/>
              <w:jc w:val="center"/>
              <w:rPr>
                <w:rFonts w:ascii="Arial" w:hAnsi="Arial" w:cs="Arial"/>
                <w:color w:val="000000" w:themeColor="text1"/>
                <w:lang w:val="en-GB"/>
              </w:rPr>
            </w:pPr>
            <w:r w:rsidRPr="00647440">
              <w:rPr>
                <w:rFonts w:ascii="Arial" w:hAnsi="Arial" w:cs="Arial"/>
                <w:color w:val="000000" w:themeColor="text1"/>
                <w:lang w:val="en-GB"/>
              </w:rPr>
              <w:t>0,001</w:t>
            </w:r>
          </w:p>
        </w:tc>
        <w:tc>
          <w:tcPr>
            <w:tcW w:w="817" w:type="pct"/>
            <w:tcBorders>
              <w:top w:val="single" w:sz="4" w:space="0" w:color="auto"/>
              <w:left w:val="nil"/>
              <w:bottom w:val="nil"/>
              <w:right w:val="nil"/>
            </w:tcBorders>
          </w:tcPr>
          <w:p w14:paraId="49B348EB" w14:textId="77777777" w:rsidR="00647440" w:rsidRPr="00647440" w:rsidRDefault="00647440" w:rsidP="00647440">
            <w:pPr>
              <w:jc w:val="center"/>
              <w:rPr>
                <w:rFonts w:ascii="Arial" w:hAnsi="Arial" w:cs="Arial"/>
                <w:color w:val="000000" w:themeColor="text1"/>
                <w:lang w:val="en-GB"/>
              </w:rPr>
            </w:pPr>
          </w:p>
        </w:tc>
        <w:tc>
          <w:tcPr>
            <w:tcW w:w="873" w:type="pct"/>
            <w:tcBorders>
              <w:top w:val="single" w:sz="4" w:space="0" w:color="auto"/>
              <w:left w:val="nil"/>
              <w:bottom w:val="nil"/>
              <w:right w:val="nil"/>
            </w:tcBorders>
          </w:tcPr>
          <w:p w14:paraId="7E014E43" w14:textId="77777777" w:rsidR="00647440" w:rsidRPr="00647440" w:rsidRDefault="00647440" w:rsidP="00647440">
            <w:pPr>
              <w:jc w:val="center"/>
              <w:rPr>
                <w:rFonts w:ascii="Arial" w:hAnsi="Arial" w:cs="Arial"/>
                <w:color w:val="000000" w:themeColor="text1"/>
              </w:rPr>
            </w:pPr>
          </w:p>
        </w:tc>
      </w:tr>
      <w:tr w:rsidR="00647440" w:rsidRPr="00647440" w14:paraId="3A2C3A4E" w14:textId="77777777" w:rsidTr="00F55266">
        <w:trPr>
          <w:jc w:val="center"/>
        </w:trPr>
        <w:tc>
          <w:tcPr>
            <w:tcW w:w="1656" w:type="pct"/>
            <w:tcBorders>
              <w:top w:val="nil"/>
              <w:left w:val="nil"/>
              <w:bottom w:val="nil"/>
              <w:right w:val="nil"/>
            </w:tcBorders>
          </w:tcPr>
          <w:p w14:paraId="76535DC2" w14:textId="77777777" w:rsidR="00647440" w:rsidRPr="00647440" w:rsidRDefault="00647440" w:rsidP="00647440">
            <w:pPr>
              <w:pStyle w:val="ListParagraph"/>
              <w:ind w:left="0"/>
              <w:jc w:val="both"/>
              <w:rPr>
                <w:rFonts w:ascii="Arial" w:hAnsi="Arial" w:cs="Arial"/>
                <w:color w:val="000000" w:themeColor="text1"/>
                <w:lang w:val="en-GB"/>
              </w:rPr>
            </w:pPr>
            <w:r w:rsidRPr="00647440">
              <w:rPr>
                <w:rFonts w:ascii="Arial" w:hAnsi="Arial" w:cs="Arial"/>
                <w:color w:val="000000" w:themeColor="text1"/>
                <w:lang w:val="en-GB"/>
              </w:rPr>
              <w:t>K3</w:t>
            </w:r>
          </w:p>
        </w:tc>
        <w:tc>
          <w:tcPr>
            <w:tcW w:w="782" w:type="pct"/>
            <w:tcBorders>
              <w:top w:val="nil"/>
              <w:left w:val="nil"/>
              <w:bottom w:val="nil"/>
              <w:right w:val="nil"/>
            </w:tcBorders>
          </w:tcPr>
          <w:p w14:paraId="7740DBE7" w14:textId="77777777" w:rsidR="00647440" w:rsidRPr="00647440" w:rsidRDefault="00647440" w:rsidP="00647440">
            <w:pPr>
              <w:pStyle w:val="ListParagraph"/>
              <w:ind w:left="0"/>
              <w:jc w:val="center"/>
              <w:rPr>
                <w:rFonts w:ascii="Arial" w:hAnsi="Arial" w:cs="Arial"/>
                <w:color w:val="000000" w:themeColor="text1"/>
              </w:rPr>
            </w:pPr>
          </w:p>
        </w:tc>
        <w:tc>
          <w:tcPr>
            <w:tcW w:w="872" w:type="pct"/>
            <w:tcBorders>
              <w:top w:val="nil"/>
              <w:left w:val="nil"/>
              <w:bottom w:val="nil"/>
              <w:right w:val="nil"/>
            </w:tcBorders>
          </w:tcPr>
          <w:p w14:paraId="0E4113A6" w14:textId="77777777" w:rsidR="00647440" w:rsidRPr="00647440" w:rsidRDefault="00647440" w:rsidP="00647440">
            <w:pPr>
              <w:pStyle w:val="ListParagraph"/>
              <w:ind w:left="0"/>
              <w:jc w:val="center"/>
              <w:rPr>
                <w:rFonts w:ascii="Arial" w:hAnsi="Arial" w:cs="Arial"/>
                <w:color w:val="000000" w:themeColor="text1"/>
              </w:rPr>
            </w:pPr>
          </w:p>
        </w:tc>
        <w:tc>
          <w:tcPr>
            <w:tcW w:w="817" w:type="pct"/>
            <w:tcBorders>
              <w:top w:val="nil"/>
              <w:left w:val="nil"/>
              <w:bottom w:val="nil"/>
              <w:right w:val="nil"/>
            </w:tcBorders>
          </w:tcPr>
          <w:p w14:paraId="719B7BFA"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2,895</w:t>
            </w:r>
          </w:p>
        </w:tc>
        <w:tc>
          <w:tcPr>
            <w:tcW w:w="873" w:type="pct"/>
            <w:tcBorders>
              <w:top w:val="nil"/>
              <w:left w:val="nil"/>
              <w:bottom w:val="nil"/>
              <w:right w:val="nil"/>
            </w:tcBorders>
          </w:tcPr>
          <w:p w14:paraId="74F01A42"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0,005</w:t>
            </w:r>
          </w:p>
        </w:tc>
      </w:tr>
      <w:tr w:rsidR="00647440" w:rsidRPr="00647440" w14:paraId="3C51DC30" w14:textId="77777777" w:rsidTr="00F55266">
        <w:trPr>
          <w:jc w:val="center"/>
        </w:trPr>
        <w:tc>
          <w:tcPr>
            <w:tcW w:w="1656" w:type="pct"/>
            <w:tcBorders>
              <w:top w:val="nil"/>
              <w:left w:val="nil"/>
              <w:bottom w:val="nil"/>
              <w:right w:val="nil"/>
            </w:tcBorders>
          </w:tcPr>
          <w:p w14:paraId="4DC5A491" w14:textId="77777777" w:rsidR="00647440" w:rsidRPr="00647440" w:rsidRDefault="00647440" w:rsidP="00647440">
            <w:pPr>
              <w:pStyle w:val="ListParagraph"/>
              <w:ind w:left="0"/>
              <w:jc w:val="both"/>
              <w:rPr>
                <w:rFonts w:ascii="Arial" w:hAnsi="Arial" w:cs="Arial"/>
                <w:color w:val="000000" w:themeColor="text1"/>
                <w:lang w:val="en-GB"/>
              </w:rPr>
            </w:pPr>
            <w:r w:rsidRPr="00647440">
              <w:rPr>
                <w:rFonts w:ascii="Arial" w:hAnsi="Arial" w:cs="Arial"/>
                <w:color w:val="000000" w:themeColor="text1"/>
                <w:lang w:val="en-GB"/>
              </w:rPr>
              <w:t>Lingkungan Kerja</w:t>
            </w:r>
          </w:p>
        </w:tc>
        <w:tc>
          <w:tcPr>
            <w:tcW w:w="782" w:type="pct"/>
            <w:tcBorders>
              <w:top w:val="nil"/>
              <w:left w:val="nil"/>
              <w:bottom w:val="nil"/>
              <w:right w:val="nil"/>
            </w:tcBorders>
          </w:tcPr>
          <w:p w14:paraId="32472D89" w14:textId="77777777" w:rsidR="00647440" w:rsidRPr="00647440" w:rsidRDefault="00647440" w:rsidP="00647440">
            <w:pPr>
              <w:pStyle w:val="ListParagraph"/>
              <w:ind w:left="0"/>
              <w:jc w:val="center"/>
              <w:rPr>
                <w:rFonts w:ascii="Arial" w:hAnsi="Arial" w:cs="Arial"/>
                <w:color w:val="000000" w:themeColor="text1"/>
              </w:rPr>
            </w:pPr>
          </w:p>
        </w:tc>
        <w:tc>
          <w:tcPr>
            <w:tcW w:w="872" w:type="pct"/>
            <w:tcBorders>
              <w:top w:val="nil"/>
              <w:left w:val="nil"/>
              <w:bottom w:val="nil"/>
              <w:right w:val="nil"/>
            </w:tcBorders>
          </w:tcPr>
          <w:p w14:paraId="6FAAB8F5" w14:textId="77777777" w:rsidR="00647440" w:rsidRPr="00647440" w:rsidRDefault="00647440" w:rsidP="00647440">
            <w:pPr>
              <w:pStyle w:val="ListParagraph"/>
              <w:ind w:left="0"/>
              <w:jc w:val="center"/>
              <w:rPr>
                <w:rFonts w:ascii="Arial" w:hAnsi="Arial" w:cs="Arial"/>
                <w:color w:val="000000" w:themeColor="text1"/>
              </w:rPr>
            </w:pPr>
          </w:p>
        </w:tc>
        <w:tc>
          <w:tcPr>
            <w:tcW w:w="817" w:type="pct"/>
            <w:tcBorders>
              <w:top w:val="nil"/>
              <w:left w:val="nil"/>
              <w:bottom w:val="nil"/>
              <w:right w:val="nil"/>
            </w:tcBorders>
          </w:tcPr>
          <w:p w14:paraId="03868731"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-0,374</w:t>
            </w:r>
          </w:p>
        </w:tc>
        <w:tc>
          <w:tcPr>
            <w:tcW w:w="873" w:type="pct"/>
            <w:tcBorders>
              <w:top w:val="nil"/>
              <w:left w:val="nil"/>
              <w:bottom w:val="nil"/>
              <w:right w:val="nil"/>
            </w:tcBorders>
          </w:tcPr>
          <w:p w14:paraId="5AFD23C3"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0,709</w:t>
            </w:r>
          </w:p>
        </w:tc>
      </w:tr>
      <w:tr w:rsidR="00647440" w:rsidRPr="00647440" w14:paraId="341E4022" w14:textId="77777777" w:rsidTr="00F55266">
        <w:trPr>
          <w:jc w:val="center"/>
        </w:trPr>
        <w:tc>
          <w:tcPr>
            <w:tcW w:w="1656" w:type="pct"/>
            <w:tcBorders>
              <w:top w:val="nil"/>
              <w:left w:val="nil"/>
              <w:bottom w:val="single" w:sz="4" w:space="0" w:color="auto"/>
              <w:right w:val="nil"/>
            </w:tcBorders>
          </w:tcPr>
          <w:p w14:paraId="2B78E9F1" w14:textId="77777777" w:rsidR="00647440" w:rsidRPr="00647440" w:rsidRDefault="00647440" w:rsidP="00647440">
            <w:pPr>
              <w:pStyle w:val="ListParagraph"/>
              <w:ind w:left="0"/>
              <w:jc w:val="both"/>
              <w:rPr>
                <w:rFonts w:ascii="Arial" w:hAnsi="Arial" w:cs="Arial"/>
                <w:color w:val="000000" w:themeColor="text1"/>
                <w:lang w:val="en-GB"/>
              </w:rPr>
            </w:pPr>
            <w:r w:rsidRPr="00647440">
              <w:rPr>
                <w:rFonts w:ascii="Arial" w:hAnsi="Arial" w:cs="Arial"/>
                <w:color w:val="000000" w:themeColor="text1"/>
                <w:lang w:val="en-GB"/>
              </w:rPr>
              <w:t xml:space="preserve">Motivasi </w:t>
            </w:r>
          </w:p>
        </w:tc>
        <w:tc>
          <w:tcPr>
            <w:tcW w:w="782" w:type="pct"/>
            <w:tcBorders>
              <w:top w:val="nil"/>
              <w:left w:val="nil"/>
              <w:bottom w:val="single" w:sz="4" w:space="0" w:color="auto"/>
              <w:right w:val="nil"/>
            </w:tcBorders>
          </w:tcPr>
          <w:p w14:paraId="58B3877C" w14:textId="77777777" w:rsidR="00647440" w:rsidRPr="00647440" w:rsidRDefault="00647440" w:rsidP="00647440">
            <w:pPr>
              <w:pStyle w:val="ListParagraph"/>
              <w:ind w:left="0"/>
              <w:jc w:val="center"/>
              <w:rPr>
                <w:rFonts w:ascii="Arial" w:hAnsi="Arial" w:cs="Arial"/>
                <w:color w:val="000000" w:themeColor="text1"/>
              </w:rPr>
            </w:pPr>
          </w:p>
        </w:tc>
        <w:tc>
          <w:tcPr>
            <w:tcW w:w="872" w:type="pct"/>
            <w:tcBorders>
              <w:top w:val="nil"/>
              <w:left w:val="nil"/>
              <w:bottom w:val="single" w:sz="4" w:space="0" w:color="auto"/>
              <w:right w:val="nil"/>
            </w:tcBorders>
          </w:tcPr>
          <w:p w14:paraId="7A617E14" w14:textId="77777777" w:rsidR="00647440" w:rsidRPr="00647440" w:rsidRDefault="00647440" w:rsidP="00647440">
            <w:pPr>
              <w:pStyle w:val="ListParagraph"/>
              <w:ind w:left="0"/>
              <w:jc w:val="center"/>
              <w:rPr>
                <w:rFonts w:ascii="Arial" w:hAnsi="Arial" w:cs="Arial"/>
                <w:color w:val="000000" w:themeColor="text1"/>
              </w:rPr>
            </w:pPr>
          </w:p>
        </w:tc>
        <w:tc>
          <w:tcPr>
            <w:tcW w:w="817" w:type="pct"/>
            <w:tcBorders>
              <w:top w:val="nil"/>
              <w:left w:val="nil"/>
              <w:bottom w:val="single" w:sz="4" w:space="0" w:color="auto"/>
              <w:right w:val="nil"/>
            </w:tcBorders>
          </w:tcPr>
          <w:p w14:paraId="092EC3E6"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2,708</w:t>
            </w:r>
          </w:p>
        </w:tc>
        <w:tc>
          <w:tcPr>
            <w:tcW w:w="873" w:type="pct"/>
            <w:tcBorders>
              <w:top w:val="nil"/>
              <w:left w:val="nil"/>
              <w:bottom w:val="single" w:sz="4" w:space="0" w:color="auto"/>
              <w:right w:val="nil"/>
            </w:tcBorders>
          </w:tcPr>
          <w:p w14:paraId="621E0121" w14:textId="77777777" w:rsidR="00647440" w:rsidRPr="00647440" w:rsidRDefault="00647440" w:rsidP="00647440">
            <w:pPr>
              <w:jc w:val="center"/>
              <w:rPr>
                <w:rFonts w:ascii="Arial" w:hAnsi="Arial" w:cs="Arial"/>
                <w:color w:val="000000" w:themeColor="text1"/>
                <w:lang w:val="en-GB"/>
              </w:rPr>
            </w:pPr>
            <w:r w:rsidRPr="00647440">
              <w:rPr>
                <w:rFonts w:ascii="Arial" w:hAnsi="Arial" w:cs="Arial"/>
                <w:color w:val="000000" w:themeColor="text1"/>
                <w:lang w:val="en-GB"/>
              </w:rPr>
              <w:t>0,009</w:t>
            </w:r>
          </w:p>
        </w:tc>
      </w:tr>
      <w:tr w:rsidR="00647440" w:rsidRPr="00647440" w14:paraId="4B96B92D" w14:textId="77777777" w:rsidTr="00F55266">
        <w:trPr>
          <w:trHeight w:val="1160"/>
          <w:jc w:val="center"/>
        </w:trPr>
        <w:tc>
          <w:tcPr>
            <w:tcW w:w="5000" w:type="pct"/>
            <w:gridSpan w:val="5"/>
            <w:tcBorders>
              <w:top w:val="single" w:sz="4" w:space="0" w:color="auto"/>
              <w:left w:val="nil"/>
              <w:bottom w:val="single" w:sz="4" w:space="0" w:color="auto"/>
              <w:right w:val="nil"/>
            </w:tcBorders>
          </w:tcPr>
          <w:p w14:paraId="078F1679" w14:textId="77777777" w:rsidR="00647440" w:rsidRPr="00647440" w:rsidRDefault="00647440" w:rsidP="00647440">
            <w:pPr>
              <w:pStyle w:val="ListParagraph"/>
              <w:ind w:left="893" w:hanging="893"/>
              <w:jc w:val="both"/>
              <w:rPr>
                <w:rFonts w:ascii="Arial" w:hAnsi="Arial" w:cs="Arial"/>
                <w:color w:val="000000" w:themeColor="text1"/>
              </w:rPr>
            </w:pPr>
            <w:r w:rsidRPr="00647440">
              <w:rPr>
                <w:rFonts w:ascii="Arial" w:hAnsi="Arial" w:cs="Arial"/>
                <w:color w:val="000000" w:themeColor="text1"/>
              </w:rPr>
              <w:t>R             :  0,496</w:t>
            </w:r>
          </w:p>
          <w:p w14:paraId="175DC353" w14:textId="77777777" w:rsidR="00647440" w:rsidRPr="00647440" w:rsidRDefault="00647440" w:rsidP="00647440">
            <w:pPr>
              <w:pStyle w:val="ListParagraph"/>
              <w:ind w:left="0"/>
              <w:jc w:val="both"/>
              <w:rPr>
                <w:rFonts w:ascii="Arial" w:hAnsi="Arial" w:cs="Arial"/>
                <w:color w:val="000000" w:themeColor="text1"/>
              </w:rPr>
            </w:pPr>
            <w:r w:rsidRPr="00647440">
              <w:rPr>
                <w:rFonts w:ascii="Arial" w:hAnsi="Arial" w:cs="Arial"/>
                <w:color w:val="000000" w:themeColor="text1"/>
              </w:rPr>
              <w:t>R2           :  0,246</w:t>
            </w:r>
          </w:p>
          <w:p w14:paraId="031B16CE" w14:textId="77777777" w:rsidR="00647440" w:rsidRPr="00647440" w:rsidRDefault="00647440" w:rsidP="00647440">
            <w:pPr>
              <w:pStyle w:val="ListParagraph"/>
              <w:ind w:left="0"/>
              <w:jc w:val="both"/>
              <w:rPr>
                <w:rFonts w:ascii="Arial" w:hAnsi="Arial" w:cs="Arial"/>
                <w:color w:val="000000" w:themeColor="text1"/>
              </w:rPr>
            </w:pPr>
            <w:r w:rsidRPr="00647440">
              <w:rPr>
                <w:rFonts w:ascii="Arial" w:hAnsi="Arial" w:cs="Arial"/>
                <w:color w:val="000000" w:themeColor="text1"/>
              </w:rPr>
              <w:t>T Tabel   :  1,999</w:t>
            </w:r>
          </w:p>
          <w:p w14:paraId="41469389" w14:textId="77777777" w:rsidR="00647440" w:rsidRPr="00647440" w:rsidRDefault="00647440" w:rsidP="00647440">
            <w:pPr>
              <w:pStyle w:val="ListParagraph"/>
              <w:ind w:left="0"/>
              <w:jc w:val="both"/>
              <w:rPr>
                <w:rFonts w:ascii="Arial" w:hAnsi="Arial" w:cs="Arial"/>
                <w:color w:val="000000" w:themeColor="text1"/>
              </w:rPr>
            </w:pPr>
            <w:r w:rsidRPr="00647440">
              <w:rPr>
                <w:rFonts w:ascii="Arial" w:hAnsi="Arial" w:cs="Arial"/>
                <w:color w:val="000000" w:themeColor="text1"/>
              </w:rPr>
              <w:t>F tabel     :  2,750</w:t>
            </w:r>
          </w:p>
        </w:tc>
      </w:tr>
    </w:tbl>
    <w:p w14:paraId="704ACBFC" w14:textId="77777777" w:rsidR="00647440" w:rsidRPr="00647440" w:rsidRDefault="00647440" w:rsidP="00647440">
      <w:pPr>
        <w:spacing w:line="240" w:lineRule="auto"/>
        <w:contextualSpacing/>
        <w:rPr>
          <w:rFonts w:ascii="Arial" w:hAnsi="Arial" w:cs="Arial"/>
          <w:color w:val="000000" w:themeColor="text1"/>
        </w:rPr>
      </w:pPr>
      <w:r w:rsidRPr="00647440">
        <w:rPr>
          <w:rFonts w:ascii="Arial" w:hAnsi="Arial" w:cs="Arial"/>
          <w:color w:val="000000" w:themeColor="text1"/>
          <w:lang w:val="en-GB"/>
        </w:rPr>
        <w:t>Sumber : hasil SPSS, 2023</w:t>
      </w:r>
      <w:r w:rsidRPr="00647440">
        <w:rPr>
          <w:rFonts w:ascii="Arial" w:hAnsi="Arial" w:cs="Arial"/>
          <w:color w:val="000000" w:themeColor="text1"/>
          <w:lang w:val="en-GB"/>
        </w:rPr>
        <w:tab/>
      </w:r>
    </w:p>
    <w:p w14:paraId="00807E2F" w14:textId="77777777" w:rsidR="00647440" w:rsidRPr="00647440" w:rsidRDefault="00647440" w:rsidP="00B2325E">
      <w:pPr>
        <w:spacing w:after="0" w:line="240" w:lineRule="auto"/>
        <w:ind w:firstLine="426"/>
        <w:contextualSpacing/>
        <w:jc w:val="both"/>
        <w:rPr>
          <w:rFonts w:ascii="Arial" w:hAnsi="Arial" w:cs="Arial"/>
          <w:color w:val="000000" w:themeColor="text1"/>
        </w:rPr>
      </w:pPr>
      <w:r w:rsidRPr="00647440">
        <w:rPr>
          <w:rFonts w:ascii="Arial" w:hAnsi="Arial" w:cs="Arial"/>
          <w:color w:val="000000" w:themeColor="text1"/>
        </w:rPr>
        <w:t>Dari uji anova atau uji F, pada taraf 5% diperoleh nilai F</w:t>
      </w:r>
      <w:r w:rsidRPr="00647440">
        <w:rPr>
          <w:rFonts w:ascii="Arial" w:hAnsi="Arial" w:cs="Arial"/>
          <w:color w:val="000000" w:themeColor="text1"/>
          <w:vertAlign w:val="subscript"/>
        </w:rPr>
        <w:t>hitung</w:t>
      </w:r>
      <w:r w:rsidRPr="00647440">
        <w:rPr>
          <w:rFonts w:ascii="Arial" w:hAnsi="Arial" w:cs="Arial"/>
          <w:color w:val="000000" w:themeColor="text1"/>
        </w:rPr>
        <w:t xml:space="preserve"> adalah </w:t>
      </w:r>
      <w:r w:rsidRPr="00647440">
        <w:rPr>
          <w:rFonts w:ascii="Arial" w:hAnsi="Arial" w:cs="Arial"/>
          <w:color w:val="000000" w:themeColor="text1"/>
          <w:lang w:val="en-GB"/>
        </w:rPr>
        <w:t>6,753</w:t>
      </w:r>
      <w:r w:rsidRPr="00647440">
        <w:rPr>
          <w:rFonts w:ascii="Arial" w:hAnsi="Arial" w:cs="Arial"/>
          <w:color w:val="000000" w:themeColor="text1"/>
        </w:rPr>
        <w:t xml:space="preserve"> &gt; F</w:t>
      </w:r>
      <w:r w:rsidRPr="00647440">
        <w:rPr>
          <w:rFonts w:ascii="Arial" w:hAnsi="Arial" w:cs="Arial"/>
          <w:color w:val="000000" w:themeColor="text1"/>
          <w:vertAlign w:val="subscript"/>
        </w:rPr>
        <w:t xml:space="preserve">tabel  </w:t>
      </w:r>
      <w:r w:rsidRPr="00647440">
        <w:rPr>
          <w:rFonts w:ascii="Arial" w:hAnsi="Arial" w:cs="Arial"/>
          <w:color w:val="000000" w:themeColor="text1"/>
          <w:lang w:val="en-GB"/>
        </w:rPr>
        <w:t>2,750</w:t>
      </w:r>
      <w:r w:rsidRPr="00647440">
        <w:rPr>
          <w:rFonts w:ascii="Arial" w:hAnsi="Arial" w:cs="Arial"/>
          <w:color w:val="000000" w:themeColor="text1"/>
        </w:rPr>
        <w:t xml:space="preserve"> dengan tingkat signifikansi 0,00</w:t>
      </w:r>
      <w:r w:rsidRPr="00647440">
        <w:rPr>
          <w:rFonts w:ascii="Arial" w:hAnsi="Arial" w:cs="Arial"/>
          <w:color w:val="000000" w:themeColor="text1"/>
          <w:lang w:val="en-GB"/>
        </w:rPr>
        <w:t>1</w:t>
      </w:r>
      <w:r w:rsidRPr="00647440">
        <w:rPr>
          <w:rFonts w:ascii="Arial" w:hAnsi="Arial" w:cs="Arial"/>
          <w:color w:val="000000" w:themeColor="text1"/>
        </w:rPr>
        <w:t>. Karena probabilitas 0,00</w:t>
      </w:r>
      <w:r w:rsidRPr="00647440">
        <w:rPr>
          <w:rFonts w:ascii="Arial" w:hAnsi="Arial" w:cs="Arial"/>
          <w:color w:val="000000" w:themeColor="text1"/>
          <w:lang w:val="en-GB"/>
        </w:rPr>
        <w:t>1</w:t>
      </w:r>
      <w:r w:rsidRPr="00647440">
        <w:rPr>
          <w:rFonts w:ascii="Arial" w:hAnsi="Arial" w:cs="Arial"/>
          <w:color w:val="000000" w:themeColor="text1"/>
        </w:rPr>
        <w:t xml:space="preserve"> lebih kecil dari 0,05, maka model regresi ini bisa dipakai untuk memprediksi </w:t>
      </w:r>
      <w:r w:rsidRPr="00647440">
        <w:rPr>
          <w:rFonts w:ascii="Arial" w:hAnsi="Arial" w:cs="Arial"/>
          <w:color w:val="000000" w:themeColor="text1"/>
          <w:lang w:val="en-GB"/>
        </w:rPr>
        <w:t>kinerja</w:t>
      </w:r>
      <w:r w:rsidRPr="00647440">
        <w:rPr>
          <w:rFonts w:ascii="Arial" w:hAnsi="Arial" w:cs="Arial"/>
          <w:color w:val="000000" w:themeColor="text1"/>
        </w:rPr>
        <w:t xml:space="preserve">, atau bisa dikatakan  </w:t>
      </w:r>
      <w:r w:rsidRPr="00647440">
        <w:rPr>
          <w:rFonts w:ascii="Arial" w:hAnsi="Arial" w:cs="Arial"/>
          <w:color w:val="000000" w:themeColor="text1"/>
          <w:lang w:val="en-GB"/>
        </w:rPr>
        <w:t>kesehatan dan keselamatan kerja (K3) (X1)</w:t>
      </w:r>
      <w:r w:rsidRPr="00647440">
        <w:rPr>
          <w:rFonts w:ascii="Arial" w:hAnsi="Arial" w:cs="Arial"/>
          <w:color w:val="000000" w:themeColor="text1"/>
        </w:rPr>
        <w:t xml:space="preserve">, lingkungan kerja  (X2), dan motivasi (X3) secara bersama-sama atau secara simultan berpengaruh secara signifikan terhadap </w:t>
      </w:r>
      <w:r w:rsidRPr="00647440">
        <w:rPr>
          <w:rFonts w:ascii="Arial" w:hAnsi="Arial" w:cs="Arial"/>
          <w:color w:val="000000" w:themeColor="text1"/>
          <w:lang w:val="en-GB"/>
        </w:rPr>
        <w:t>kinerja</w:t>
      </w:r>
      <w:r w:rsidRPr="00647440">
        <w:rPr>
          <w:rFonts w:ascii="Arial" w:hAnsi="Arial" w:cs="Arial"/>
          <w:color w:val="000000" w:themeColor="text1"/>
        </w:rPr>
        <w:t xml:space="preserve"> (Y).</w:t>
      </w:r>
    </w:p>
    <w:p w14:paraId="5C757976" w14:textId="77777777" w:rsidR="00647440" w:rsidRPr="00647440" w:rsidRDefault="00647440" w:rsidP="00647440">
      <w:pPr>
        <w:spacing w:after="0" w:line="240" w:lineRule="auto"/>
        <w:ind w:firstLine="720"/>
        <w:contextualSpacing/>
        <w:jc w:val="both"/>
        <w:rPr>
          <w:rFonts w:ascii="Arial" w:hAnsi="Arial" w:cs="Arial"/>
          <w:color w:val="000000" w:themeColor="text1"/>
        </w:rPr>
      </w:pPr>
    </w:p>
    <w:p w14:paraId="16738C3B" w14:textId="03FE5852" w:rsidR="00647440" w:rsidRPr="00D96FD5" w:rsidRDefault="00647440" w:rsidP="00D96FD5">
      <w:pPr>
        <w:spacing w:after="0" w:line="240" w:lineRule="auto"/>
        <w:jc w:val="center"/>
        <w:rPr>
          <w:rFonts w:ascii="Arial" w:hAnsi="Arial" w:cs="Arial"/>
          <w:b/>
          <w:color w:val="000000" w:themeColor="text1"/>
        </w:rPr>
      </w:pPr>
      <w:r w:rsidRPr="00D96FD5">
        <w:rPr>
          <w:rFonts w:ascii="Arial" w:hAnsi="Arial" w:cs="Arial"/>
          <w:b/>
          <w:color w:val="000000" w:themeColor="text1"/>
        </w:rPr>
        <w:t xml:space="preserve">Tabel </w:t>
      </w:r>
      <w:r w:rsidR="00E16122" w:rsidRPr="00D96FD5">
        <w:rPr>
          <w:rFonts w:ascii="Arial" w:hAnsi="Arial" w:cs="Arial"/>
          <w:b/>
          <w:color w:val="000000" w:themeColor="text1"/>
          <w:lang w:val="en-US"/>
        </w:rPr>
        <w:t xml:space="preserve">8. </w:t>
      </w:r>
      <w:r w:rsidRPr="00D96FD5">
        <w:rPr>
          <w:rFonts w:ascii="Arial" w:hAnsi="Arial" w:cs="Arial"/>
          <w:b/>
          <w:color w:val="000000" w:themeColor="text1"/>
        </w:rPr>
        <w:t>Interpertasi Nilai Standar Rata-Rata Koefisien Korelasi</w:t>
      </w:r>
    </w:p>
    <w:tbl>
      <w:tblPr>
        <w:tblW w:w="5000" w:type="pct"/>
        <w:tblBorders>
          <w:insideH w:val="single" w:sz="4" w:space="0" w:color="auto"/>
          <w:insideV w:val="single" w:sz="4" w:space="0" w:color="auto"/>
        </w:tblBorders>
        <w:tblLook w:val="01E0" w:firstRow="1" w:lastRow="1" w:firstColumn="1" w:lastColumn="1" w:noHBand="0" w:noVBand="0"/>
      </w:tblPr>
      <w:tblGrid>
        <w:gridCol w:w="4513"/>
        <w:gridCol w:w="4513"/>
      </w:tblGrid>
      <w:tr w:rsidR="00647440" w:rsidRPr="00647440" w14:paraId="45D27869" w14:textId="77777777" w:rsidTr="00F20B04">
        <w:trPr>
          <w:trHeight w:val="20"/>
        </w:trPr>
        <w:tc>
          <w:tcPr>
            <w:tcW w:w="2500" w:type="pct"/>
            <w:tcBorders>
              <w:top w:val="single" w:sz="4" w:space="0" w:color="auto"/>
              <w:bottom w:val="single" w:sz="4" w:space="0" w:color="auto"/>
            </w:tcBorders>
            <w:shd w:val="clear" w:color="auto" w:fill="auto"/>
          </w:tcPr>
          <w:p w14:paraId="69D7688E"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Nilai R</w:t>
            </w:r>
          </w:p>
        </w:tc>
        <w:tc>
          <w:tcPr>
            <w:tcW w:w="2500" w:type="pct"/>
            <w:tcBorders>
              <w:top w:val="single" w:sz="4" w:space="0" w:color="auto"/>
              <w:bottom w:val="single" w:sz="4" w:space="0" w:color="auto"/>
            </w:tcBorders>
            <w:shd w:val="clear" w:color="auto" w:fill="auto"/>
          </w:tcPr>
          <w:p w14:paraId="07D3077A"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Interprastasi</w:t>
            </w:r>
          </w:p>
        </w:tc>
      </w:tr>
      <w:tr w:rsidR="00647440" w:rsidRPr="00647440" w14:paraId="6A27B5EB" w14:textId="77777777" w:rsidTr="00F20B04">
        <w:trPr>
          <w:trHeight w:val="20"/>
        </w:trPr>
        <w:tc>
          <w:tcPr>
            <w:tcW w:w="2500" w:type="pct"/>
            <w:tcBorders>
              <w:top w:val="single" w:sz="4" w:space="0" w:color="auto"/>
              <w:bottom w:val="single" w:sz="4" w:space="0" w:color="auto"/>
            </w:tcBorders>
            <w:shd w:val="clear" w:color="auto" w:fill="auto"/>
          </w:tcPr>
          <w:p w14:paraId="36622A9D"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Antara 0,800 sampai dengan 1,000</w:t>
            </w:r>
          </w:p>
          <w:p w14:paraId="6F099409"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Antara 0,600 sampai dengan 0,799</w:t>
            </w:r>
          </w:p>
          <w:p w14:paraId="5D8116A7"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Antara 0,400 sampai dengan 0,599</w:t>
            </w:r>
          </w:p>
          <w:p w14:paraId="3C4EE866"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Antara 0,200 sampai dengan 0,399</w:t>
            </w:r>
          </w:p>
          <w:p w14:paraId="3A3661D4"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Antara 0,000 sampai dengan 0,199</w:t>
            </w:r>
          </w:p>
        </w:tc>
        <w:tc>
          <w:tcPr>
            <w:tcW w:w="2500" w:type="pct"/>
            <w:tcBorders>
              <w:top w:val="single" w:sz="4" w:space="0" w:color="auto"/>
              <w:bottom w:val="single" w:sz="4" w:space="0" w:color="auto"/>
            </w:tcBorders>
            <w:shd w:val="clear" w:color="auto" w:fill="auto"/>
          </w:tcPr>
          <w:p w14:paraId="5353D483"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Sangat kuat</w:t>
            </w:r>
          </w:p>
          <w:p w14:paraId="520C7EE7"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Kuat</w:t>
            </w:r>
          </w:p>
          <w:p w14:paraId="446D518A"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Sedang</w:t>
            </w:r>
          </w:p>
          <w:p w14:paraId="30DDEB02"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Rendah</w:t>
            </w:r>
          </w:p>
          <w:p w14:paraId="4C8D7754" w14:textId="77777777" w:rsidR="00647440" w:rsidRPr="00647440" w:rsidRDefault="00647440" w:rsidP="00647440">
            <w:pPr>
              <w:spacing w:after="0" w:line="240" w:lineRule="auto"/>
              <w:jc w:val="center"/>
              <w:rPr>
                <w:rFonts w:ascii="Arial" w:eastAsia="Times New Roman" w:hAnsi="Arial" w:cs="Arial"/>
                <w:color w:val="000000" w:themeColor="text1"/>
              </w:rPr>
            </w:pPr>
            <w:r w:rsidRPr="00647440">
              <w:rPr>
                <w:rFonts w:ascii="Arial" w:eastAsia="Times New Roman" w:hAnsi="Arial" w:cs="Arial"/>
                <w:color w:val="000000" w:themeColor="text1"/>
              </w:rPr>
              <w:t>Sangat redah (tak berkorelasi)</w:t>
            </w:r>
          </w:p>
        </w:tc>
      </w:tr>
    </w:tbl>
    <w:p w14:paraId="107AE180" w14:textId="77777777" w:rsidR="00647440" w:rsidRPr="00647440" w:rsidRDefault="00647440" w:rsidP="00647440">
      <w:pPr>
        <w:spacing w:after="0" w:line="240" w:lineRule="auto"/>
        <w:jc w:val="both"/>
        <w:rPr>
          <w:rFonts w:ascii="Arial" w:hAnsi="Arial" w:cs="Arial"/>
          <w:b/>
          <w:color w:val="000000" w:themeColor="text1"/>
        </w:rPr>
      </w:pPr>
    </w:p>
    <w:p w14:paraId="552998E8" w14:textId="77027D3F" w:rsidR="00647440" w:rsidRPr="00911737" w:rsidRDefault="00647440" w:rsidP="00B2325E">
      <w:pPr>
        <w:spacing w:after="0" w:line="240" w:lineRule="auto"/>
        <w:ind w:firstLine="426"/>
        <w:jc w:val="both"/>
        <w:rPr>
          <w:rStyle w:val="SubtleEmphasis"/>
          <w:rFonts w:ascii="Arial" w:hAnsi="Arial" w:cs="Arial"/>
          <w:i w:val="0"/>
          <w:iCs w:val="0"/>
          <w:color w:val="000000" w:themeColor="text1"/>
        </w:rPr>
      </w:pPr>
      <w:r w:rsidRPr="00911737">
        <w:rPr>
          <w:rStyle w:val="SubtleEmphasis"/>
          <w:rFonts w:ascii="Arial" w:hAnsi="Arial" w:cs="Arial"/>
          <w:i w:val="0"/>
          <w:iCs w:val="0"/>
          <w:color w:val="000000" w:themeColor="text1"/>
          <w:lang w:val="en-GB"/>
        </w:rPr>
        <w:t xml:space="preserve">Berdasarkan tabel output SPSS model Summary </w:t>
      </w:r>
      <w:r w:rsidRPr="00911737">
        <w:rPr>
          <w:rFonts w:ascii="Arial" w:hAnsi="Arial" w:cs="Arial"/>
          <w:color w:val="000000" w:themeColor="text1"/>
          <w:lang w:val="en-GB"/>
        </w:rPr>
        <w:t>hasil perhitungan menunjukkan bahwa nilai R adalah 0,496 artinya korelasi antar variabel bebas dan terikat adalah sedang</w:t>
      </w:r>
      <w:r w:rsidRPr="00911737">
        <w:rPr>
          <w:rFonts w:ascii="Arial" w:hAnsi="Arial" w:cs="Arial"/>
          <w:i/>
          <w:iCs/>
          <w:color w:val="000000" w:themeColor="text1"/>
          <w:lang w:val="en-GB"/>
        </w:rPr>
        <w:t>.</w:t>
      </w:r>
      <w:r w:rsidRPr="00911737">
        <w:rPr>
          <w:rStyle w:val="SubtleEmphasis"/>
          <w:rFonts w:ascii="Arial" w:hAnsi="Arial" w:cs="Arial"/>
          <w:i w:val="0"/>
          <w:iCs w:val="0"/>
          <w:color w:val="000000" w:themeColor="text1"/>
          <w:lang w:val="en-GB"/>
        </w:rPr>
        <w:t xml:space="preserve"> Nilai koefisien determinasi atau R Square adalah sebesar 0,246. Nilai ini berasal dari pengkuadratan nilai koefisien korelasi atau R, yaitu 0,496 x 0,496 = 0,246 atau 24,6%. Angka tersebut mengandung arti bahwa variabel </w:t>
      </w:r>
      <w:r w:rsidRPr="00F20B04">
        <w:rPr>
          <w:rFonts w:ascii="Arial" w:hAnsi="Arial" w:cs="Arial"/>
          <w:color w:val="000000" w:themeColor="text1"/>
          <w:lang w:val="en-GB"/>
        </w:rPr>
        <w:t>kesehatan dan keselamatan kerja (K3)</w:t>
      </w:r>
      <w:r w:rsidRPr="00F20B04">
        <w:rPr>
          <w:rFonts w:ascii="Arial" w:hAnsi="Arial" w:cs="Arial"/>
          <w:color w:val="000000" w:themeColor="text1"/>
        </w:rPr>
        <w:t>, lingkungan kerja, dan motivasi</w:t>
      </w:r>
      <w:r w:rsidRPr="00911737">
        <w:rPr>
          <w:rFonts w:ascii="Arial" w:hAnsi="Arial" w:cs="Arial"/>
          <w:i/>
          <w:iCs/>
          <w:color w:val="000000" w:themeColor="text1"/>
        </w:rPr>
        <w:t xml:space="preserve"> </w:t>
      </w:r>
      <w:r w:rsidRPr="00911737">
        <w:rPr>
          <w:rStyle w:val="SubtleEmphasis"/>
          <w:rFonts w:ascii="Arial" w:hAnsi="Arial" w:cs="Arial"/>
          <w:i w:val="0"/>
          <w:iCs w:val="0"/>
          <w:color w:val="000000" w:themeColor="text1"/>
          <w:lang w:val="en-GB"/>
        </w:rPr>
        <w:t>secara simultan berpengaruh terhadap variabel kinerja sebesar 24,6% sedangkan sisanya (100% - 24,6% = 75,4%) dipengaruhi variabel lainnya.</w:t>
      </w:r>
    </w:p>
    <w:p w14:paraId="37DBD8F8" w14:textId="77777777" w:rsidR="00647440" w:rsidRPr="00647440" w:rsidRDefault="00647440" w:rsidP="00B2325E">
      <w:pPr>
        <w:pStyle w:val="ListParagraph"/>
        <w:spacing w:line="240" w:lineRule="auto"/>
        <w:ind w:left="0" w:firstLine="426"/>
        <w:jc w:val="both"/>
        <w:rPr>
          <w:rFonts w:ascii="Arial" w:hAnsi="Arial" w:cs="Arial"/>
          <w:color w:val="000000" w:themeColor="text1"/>
        </w:rPr>
      </w:pPr>
      <w:r w:rsidRPr="00F20B04">
        <w:rPr>
          <w:rFonts w:ascii="Arial" w:hAnsi="Arial" w:cs="Arial"/>
          <w:color w:val="000000" w:themeColor="text1"/>
        </w:rPr>
        <w:t>Tabel diatas menjelaskan bahwa perolehan nilai t hitung untuk pengujian hipotesis</w:t>
      </w:r>
      <w:r w:rsidRPr="00647440">
        <w:rPr>
          <w:rFonts w:ascii="Arial" w:hAnsi="Arial" w:cs="Arial"/>
          <w:color w:val="000000" w:themeColor="text1"/>
        </w:rPr>
        <w:t xml:space="preserve"> sesara parsial adalah sebagai berikut :</w:t>
      </w:r>
    </w:p>
    <w:p w14:paraId="081F7006" w14:textId="77777777" w:rsidR="00647440" w:rsidRPr="00647440" w:rsidRDefault="00647440" w:rsidP="00B2325E">
      <w:pPr>
        <w:pStyle w:val="ListParagraph"/>
        <w:numPr>
          <w:ilvl w:val="0"/>
          <w:numId w:val="15"/>
        </w:numPr>
        <w:spacing w:after="200" w:line="240" w:lineRule="auto"/>
        <w:ind w:left="426" w:hanging="426"/>
        <w:jc w:val="both"/>
        <w:rPr>
          <w:rFonts w:ascii="Arial" w:hAnsi="Arial" w:cs="Arial"/>
          <w:color w:val="000000" w:themeColor="text1"/>
        </w:rPr>
      </w:pPr>
      <w:r w:rsidRPr="00647440">
        <w:rPr>
          <w:rFonts w:ascii="Arial" w:hAnsi="Arial" w:cs="Arial"/>
          <w:color w:val="000000" w:themeColor="text1"/>
        </w:rPr>
        <w:t xml:space="preserve">Nilai t hitung untuk variabel </w:t>
      </w:r>
      <w:r w:rsidRPr="00647440">
        <w:rPr>
          <w:rFonts w:ascii="Arial" w:hAnsi="Arial" w:cs="Arial"/>
          <w:color w:val="000000" w:themeColor="text1"/>
          <w:lang w:val="en-GB"/>
        </w:rPr>
        <w:t xml:space="preserve">K3 (X1) </w:t>
      </w:r>
      <w:r w:rsidRPr="00647440">
        <w:rPr>
          <w:rFonts w:ascii="Arial" w:hAnsi="Arial" w:cs="Arial"/>
          <w:color w:val="000000" w:themeColor="text1"/>
        </w:rPr>
        <w:t xml:space="preserve">sebesar </w:t>
      </w:r>
      <w:r w:rsidRPr="00647440">
        <w:rPr>
          <w:rFonts w:ascii="Arial" w:hAnsi="Arial" w:cs="Arial"/>
          <w:color w:val="000000" w:themeColor="text1"/>
          <w:lang w:val="en-GB"/>
        </w:rPr>
        <w:t>2,895 &gt;</w:t>
      </w:r>
      <w:r w:rsidRPr="00647440">
        <w:rPr>
          <w:rFonts w:ascii="Arial" w:hAnsi="Arial" w:cs="Arial"/>
          <w:color w:val="000000" w:themeColor="text1"/>
        </w:rPr>
        <w:t xml:space="preserve"> t tabel 1,999 dengan signifikansi 0,0</w:t>
      </w:r>
      <w:r w:rsidRPr="00647440">
        <w:rPr>
          <w:rFonts w:ascii="Arial" w:hAnsi="Arial" w:cs="Arial"/>
          <w:color w:val="000000" w:themeColor="text1"/>
          <w:lang w:val="en-GB"/>
        </w:rPr>
        <w:t>05</w:t>
      </w:r>
      <w:r w:rsidRPr="00647440">
        <w:rPr>
          <w:rFonts w:ascii="Arial" w:hAnsi="Arial" w:cs="Arial"/>
          <w:color w:val="000000" w:themeColor="text1"/>
        </w:rPr>
        <w:t xml:space="preserve"> &lt; 0,05 jadi bisa dikatakan bahwa variabel X1 berpengaruh secara signifikan, dalam artian pengaruhnya secara langsung terhadap </w:t>
      </w:r>
      <w:r w:rsidRPr="00647440">
        <w:rPr>
          <w:rFonts w:ascii="Arial" w:hAnsi="Arial" w:cs="Arial"/>
          <w:color w:val="000000" w:themeColor="text1"/>
          <w:lang w:val="en-GB"/>
        </w:rPr>
        <w:t>kinerja</w:t>
      </w:r>
      <w:r w:rsidRPr="00647440">
        <w:rPr>
          <w:rFonts w:ascii="Arial" w:hAnsi="Arial" w:cs="Arial"/>
          <w:color w:val="000000" w:themeColor="text1"/>
        </w:rPr>
        <w:t>.</w:t>
      </w:r>
    </w:p>
    <w:p w14:paraId="3919460F" w14:textId="77777777" w:rsidR="00647440" w:rsidRPr="00647440" w:rsidRDefault="00647440" w:rsidP="00B2325E">
      <w:pPr>
        <w:pStyle w:val="ListParagraph"/>
        <w:numPr>
          <w:ilvl w:val="0"/>
          <w:numId w:val="15"/>
        </w:numPr>
        <w:spacing w:after="200" w:line="240" w:lineRule="auto"/>
        <w:ind w:left="426" w:hanging="426"/>
        <w:jc w:val="both"/>
        <w:rPr>
          <w:rFonts w:ascii="Arial" w:hAnsi="Arial" w:cs="Arial"/>
          <w:color w:val="000000" w:themeColor="text1"/>
        </w:rPr>
      </w:pPr>
      <w:r w:rsidRPr="00647440">
        <w:rPr>
          <w:rFonts w:ascii="Arial" w:hAnsi="Arial" w:cs="Arial"/>
          <w:color w:val="000000" w:themeColor="text1"/>
        </w:rPr>
        <w:lastRenderedPageBreak/>
        <w:t xml:space="preserve">Nilai t hitung untuk variabel </w:t>
      </w:r>
      <w:r w:rsidRPr="00647440">
        <w:rPr>
          <w:rFonts w:ascii="Arial" w:hAnsi="Arial" w:cs="Arial"/>
          <w:color w:val="000000" w:themeColor="text1"/>
          <w:lang w:val="en-GB"/>
        </w:rPr>
        <w:t xml:space="preserve">lingkungan kerja (X2) </w:t>
      </w:r>
      <w:r w:rsidRPr="00647440">
        <w:rPr>
          <w:rFonts w:ascii="Arial" w:hAnsi="Arial" w:cs="Arial"/>
          <w:color w:val="000000" w:themeColor="text1"/>
        </w:rPr>
        <w:t xml:space="preserve">sebesar </w:t>
      </w:r>
      <w:r w:rsidRPr="00647440">
        <w:rPr>
          <w:rFonts w:ascii="Arial" w:hAnsi="Arial" w:cs="Arial"/>
          <w:color w:val="000000" w:themeColor="text1"/>
          <w:lang w:val="en-GB"/>
        </w:rPr>
        <w:t>-0,374 &lt;</w:t>
      </w:r>
      <w:r w:rsidRPr="00647440">
        <w:rPr>
          <w:rFonts w:ascii="Arial" w:hAnsi="Arial" w:cs="Arial"/>
          <w:color w:val="000000" w:themeColor="text1"/>
        </w:rPr>
        <w:t xml:space="preserve"> t tabel 1,999 dengan signifikansi 0,709 &gt; 0,05 jadi bisa  dikatakan bahwa variabel X2 tidak berpengaruh secara signifikan, dalam artian tidak ada pengaruhnya secara langsung terhadap </w:t>
      </w:r>
      <w:r w:rsidRPr="00647440">
        <w:rPr>
          <w:rFonts w:ascii="Arial" w:hAnsi="Arial" w:cs="Arial"/>
          <w:color w:val="000000" w:themeColor="text1"/>
          <w:lang w:val="en-GB"/>
        </w:rPr>
        <w:t>kinerja</w:t>
      </w:r>
      <w:r w:rsidRPr="00647440">
        <w:rPr>
          <w:rFonts w:ascii="Arial" w:hAnsi="Arial" w:cs="Arial"/>
          <w:color w:val="000000" w:themeColor="text1"/>
        </w:rPr>
        <w:t>.</w:t>
      </w:r>
    </w:p>
    <w:p w14:paraId="19A189EA" w14:textId="77777777" w:rsidR="00647440" w:rsidRPr="00647440" w:rsidRDefault="00647440" w:rsidP="00B2325E">
      <w:pPr>
        <w:pStyle w:val="ListParagraph"/>
        <w:numPr>
          <w:ilvl w:val="0"/>
          <w:numId w:val="15"/>
        </w:numPr>
        <w:spacing w:after="0" w:line="240" w:lineRule="auto"/>
        <w:ind w:left="426" w:hanging="426"/>
        <w:jc w:val="both"/>
        <w:rPr>
          <w:rFonts w:ascii="Arial" w:hAnsi="Arial" w:cs="Arial"/>
          <w:color w:val="000000" w:themeColor="text1"/>
        </w:rPr>
      </w:pPr>
      <w:r w:rsidRPr="00647440">
        <w:rPr>
          <w:rFonts w:ascii="Arial" w:hAnsi="Arial" w:cs="Arial"/>
          <w:color w:val="000000" w:themeColor="text1"/>
        </w:rPr>
        <w:t xml:space="preserve">Nilai t hitung untuk variabel </w:t>
      </w:r>
      <w:r w:rsidRPr="00647440">
        <w:rPr>
          <w:rFonts w:ascii="Arial" w:hAnsi="Arial" w:cs="Arial"/>
          <w:color w:val="000000" w:themeColor="text1"/>
          <w:lang w:val="en-GB"/>
        </w:rPr>
        <w:t xml:space="preserve">motivasi (X3) </w:t>
      </w:r>
      <w:r w:rsidRPr="00647440">
        <w:rPr>
          <w:rFonts w:ascii="Arial" w:hAnsi="Arial" w:cs="Arial"/>
          <w:color w:val="000000" w:themeColor="text1"/>
        </w:rPr>
        <w:t xml:space="preserve">sebesar </w:t>
      </w:r>
      <w:r w:rsidRPr="00647440">
        <w:rPr>
          <w:rFonts w:ascii="Arial" w:hAnsi="Arial" w:cs="Arial"/>
          <w:color w:val="000000" w:themeColor="text1"/>
          <w:lang w:val="en-GB"/>
        </w:rPr>
        <w:t>2,708 &lt;</w:t>
      </w:r>
      <w:r w:rsidRPr="00647440">
        <w:rPr>
          <w:rFonts w:ascii="Arial" w:hAnsi="Arial" w:cs="Arial"/>
          <w:color w:val="000000" w:themeColor="text1"/>
        </w:rPr>
        <w:t xml:space="preserve"> t tabel 1,999 dengan signifikansi 0,009 </w:t>
      </w:r>
      <w:r w:rsidRPr="00647440">
        <w:rPr>
          <w:rFonts w:ascii="Arial" w:hAnsi="Arial" w:cs="Arial"/>
          <w:color w:val="000000" w:themeColor="text1"/>
          <w:lang w:val="en-GB"/>
        </w:rPr>
        <w:t>&gt;</w:t>
      </w:r>
      <w:r w:rsidRPr="00647440">
        <w:rPr>
          <w:rFonts w:ascii="Arial" w:hAnsi="Arial" w:cs="Arial"/>
          <w:color w:val="000000" w:themeColor="text1"/>
        </w:rPr>
        <w:t xml:space="preserve"> 0,05 jadi bisa  dikatakan bahwa variabel X3 berpengaruh secara signifikan, dalam artian berpengaruh secara langsung terhadap </w:t>
      </w:r>
      <w:r w:rsidRPr="00647440">
        <w:rPr>
          <w:rFonts w:ascii="Arial" w:hAnsi="Arial" w:cs="Arial"/>
          <w:color w:val="000000" w:themeColor="text1"/>
          <w:lang w:val="en-GB"/>
        </w:rPr>
        <w:t>kinerja</w:t>
      </w:r>
      <w:r w:rsidRPr="00647440">
        <w:rPr>
          <w:rFonts w:ascii="Arial" w:hAnsi="Arial" w:cs="Arial"/>
          <w:color w:val="000000" w:themeColor="text1"/>
        </w:rPr>
        <w:t>.</w:t>
      </w:r>
    </w:p>
    <w:p w14:paraId="56B3E4B7" w14:textId="77777777" w:rsidR="00B2325E" w:rsidRDefault="00B2325E" w:rsidP="00647440">
      <w:pPr>
        <w:spacing w:after="0" w:line="240" w:lineRule="auto"/>
        <w:jc w:val="both"/>
        <w:rPr>
          <w:rFonts w:ascii="Arial" w:hAnsi="Arial" w:cs="Arial"/>
          <w:b/>
          <w:color w:val="000000" w:themeColor="text1"/>
          <w:lang w:val="en-GB"/>
        </w:rPr>
      </w:pPr>
    </w:p>
    <w:p w14:paraId="65348F07" w14:textId="74DE08DC" w:rsidR="00647440" w:rsidRPr="00647440" w:rsidRDefault="00B2325E" w:rsidP="00647440">
      <w:pPr>
        <w:spacing w:after="0" w:line="240" w:lineRule="auto"/>
        <w:jc w:val="both"/>
        <w:rPr>
          <w:rFonts w:ascii="Arial" w:hAnsi="Arial" w:cs="Arial"/>
          <w:b/>
          <w:color w:val="000000" w:themeColor="text1"/>
          <w:lang w:val="en-GB"/>
        </w:rPr>
      </w:pPr>
      <w:r w:rsidRPr="00647440">
        <w:rPr>
          <w:rFonts w:ascii="Arial" w:hAnsi="Arial" w:cs="Arial"/>
          <w:b/>
          <w:color w:val="000000" w:themeColor="text1"/>
          <w:lang w:val="en-GB"/>
        </w:rPr>
        <w:t>PEMBAHASAN</w:t>
      </w:r>
    </w:p>
    <w:p w14:paraId="1C9265B5" w14:textId="77777777" w:rsidR="00B2325E" w:rsidRDefault="00B2325E" w:rsidP="00647440">
      <w:pPr>
        <w:spacing w:after="0" w:line="240" w:lineRule="auto"/>
        <w:jc w:val="both"/>
        <w:rPr>
          <w:rFonts w:ascii="Arial" w:hAnsi="Arial" w:cs="Arial"/>
          <w:b/>
          <w:color w:val="000000" w:themeColor="text1"/>
          <w:lang w:val="en-GB"/>
        </w:rPr>
      </w:pPr>
    </w:p>
    <w:p w14:paraId="2C5FE226" w14:textId="50E28197" w:rsidR="00647440" w:rsidRPr="00647440" w:rsidRDefault="00647440" w:rsidP="00647440">
      <w:pPr>
        <w:spacing w:after="0" w:line="240" w:lineRule="auto"/>
        <w:jc w:val="both"/>
        <w:rPr>
          <w:rFonts w:ascii="Arial" w:hAnsi="Arial" w:cs="Arial"/>
          <w:b/>
        </w:rPr>
      </w:pPr>
      <w:r w:rsidRPr="00647440">
        <w:rPr>
          <w:rFonts w:ascii="Arial" w:hAnsi="Arial" w:cs="Arial"/>
          <w:b/>
          <w:color w:val="000000" w:themeColor="text1"/>
          <w:lang w:val="en-GB"/>
        </w:rPr>
        <w:t>Pengaruh Kesehatan dan Keselamatan Kerja Terhadap Kinerja Karyawan Pada PT. Sawit Kaltim Lestari</w:t>
      </w:r>
      <w:r w:rsidRPr="00647440">
        <w:rPr>
          <w:rFonts w:ascii="Arial" w:hAnsi="Arial" w:cs="Arial"/>
          <w:b/>
        </w:rPr>
        <w:t>.</w:t>
      </w:r>
    </w:p>
    <w:p w14:paraId="70DFFA06" w14:textId="2BD3D706" w:rsidR="00647440" w:rsidRPr="00647440" w:rsidRDefault="00647440" w:rsidP="00B2325E">
      <w:pPr>
        <w:spacing w:after="0" w:line="240" w:lineRule="auto"/>
        <w:ind w:firstLine="426"/>
        <w:jc w:val="both"/>
        <w:rPr>
          <w:rFonts w:ascii="Arial" w:hAnsi="Arial" w:cs="Arial"/>
          <w:color w:val="000000" w:themeColor="text1"/>
        </w:rPr>
      </w:pPr>
      <w:r w:rsidRPr="00647440">
        <w:rPr>
          <w:rFonts w:ascii="Arial" w:hAnsi="Arial" w:cs="Arial"/>
          <w:bCs/>
          <w:color w:val="000000" w:themeColor="text1"/>
          <w:lang w:val="en-GB"/>
        </w:rPr>
        <w:t xml:space="preserve">Hasil penelitian menunjukkan bahwa variabel Kesehatan dan Keselamatan Kerja secara parsial berpengaruh postif dan signifikan terhadap kinerja karyawan PT. Sawit Kaltim Lestari. Hal ini dapat dilihat dari nilai </w:t>
      </w:r>
      <w:r w:rsidRPr="00647440">
        <w:rPr>
          <w:rFonts w:ascii="Arial" w:hAnsi="Arial" w:cs="Arial"/>
          <w:color w:val="000000" w:themeColor="text1"/>
        </w:rPr>
        <w:t xml:space="preserve">t hitung </w:t>
      </w:r>
      <w:r w:rsidRPr="00647440">
        <w:rPr>
          <w:rFonts w:ascii="Arial" w:hAnsi="Arial" w:cs="Arial"/>
          <w:color w:val="000000" w:themeColor="text1"/>
          <w:lang w:val="en-GB"/>
        </w:rPr>
        <w:t>2,895 lebih besar</w:t>
      </w:r>
      <w:r w:rsidRPr="00647440">
        <w:rPr>
          <w:rFonts w:ascii="Arial" w:hAnsi="Arial" w:cs="Arial"/>
          <w:color w:val="000000" w:themeColor="text1"/>
        </w:rPr>
        <w:t xml:space="preserve"> dari t tabel 1,999. Dari hasil persamaan regresi menunjukkan bahwa Kesehatan dan Keselamatan Kerja (K3) bertanda positif artinya semakin baik Kesehatan dan Keselamatan Kerja maka akan meningkatkan </w:t>
      </w:r>
      <w:r w:rsidRPr="00647440">
        <w:rPr>
          <w:rFonts w:ascii="Arial" w:hAnsi="Arial" w:cs="Arial"/>
          <w:bCs/>
          <w:color w:val="000000" w:themeColor="text1"/>
          <w:lang w:val="en-GB"/>
        </w:rPr>
        <w:t>kinerja karyawan PT. Sawit Kaltim Lestari</w:t>
      </w:r>
      <w:r w:rsidRPr="00647440">
        <w:rPr>
          <w:rFonts w:ascii="Arial" w:hAnsi="Arial" w:cs="Arial"/>
          <w:color w:val="000000" w:themeColor="text1"/>
        </w:rPr>
        <w:t>. Dari hasil persamaan regresi Kesehatan dan Keselamatan Kerja sebesar 0,246 artinya semakin meningkat Kesehatan dan Keselamatan Kerja maka akan meningkatkan kinerja karyawan pada PT Sawit Kaltim Lestari sebesar 24,6%.</w:t>
      </w:r>
      <w:r w:rsidR="00B2325E">
        <w:rPr>
          <w:rFonts w:ascii="Arial" w:hAnsi="Arial" w:cs="Arial"/>
          <w:color w:val="000000" w:themeColor="text1"/>
          <w:lang w:val="en-US"/>
        </w:rPr>
        <w:t xml:space="preserve"> </w:t>
      </w:r>
      <w:r w:rsidRPr="00647440">
        <w:rPr>
          <w:rFonts w:ascii="Arial" w:hAnsi="Arial" w:cs="Arial"/>
          <w:color w:val="000000" w:themeColor="text1"/>
        </w:rPr>
        <w:t>Hasil penelitian ini selaras dengan penelitian yang dilakukan Ade Sofyan tahun 2017 dengan judul Pengaruh Kesehatan dan Keselamatan Kerja (K3) Terhadap Kinerja Karyawan PT Bekaert Indonesia Plant Karawang, serta penelitian yang dilakukan Siong June dan Mauli Siagian tahun 2020 berjudul Pengaruh Keselamatan dan Kesehatan Kerja dan Lingkungan Kerja Terhadap Kinerja Karyawan PT Lautan Lestari Shipyard.</w:t>
      </w:r>
    </w:p>
    <w:p w14:paraId="6359337D" w14:textId="77777777" w:rsidR="00B2325E" w:rsidRDefault="00B2325E" w:rsidP="00647440">
      <w:pPr>
        <w:spacing w:after="0" w:line="240" w:lineRule="auto"/>
        <w:jc w:val="both"/>
        <w:rPr>
          <w:rFonts w:ascii="Arial" w:hAnsi="Arial" w:cs="Arial"/>
          <w:b/>
          <w:color w:val="000000" w:themeColor="text1"/>
          <w:lang w:val="en-GB"/>
        </w:rPr>
      </w:pPr>
    </w:p>
    <w:p w14:paraId="5B87B263" w14:textId="36CFF790" w:rsidR="00647440" w:rsidRPr="00647440" w:rsidRDefault="00647440" w:rsidP="00647440">
      <w:pPr>
        <w:spacing w:after="0" w:line="240" w:lineRule="auto"/>
        <w:jc w:val="both"/>
        <w:rPr>
          <w:rFonts w:ascii="Arial" w:hAnsi="Arial" w:cs="Arial"/>
          <w:b/>
        </w:rPr>
      </w:pPr>
      <w:r w:rsidRPr="00647440">
        <w:rPr>
          <w:rFonts w:ascii="Arial" w:hAnsi="Arial" w:cs="Arial"/>
          <w:b/>
          <w:color w:val="000000" w:themeColor="text1"/>
          <w:lang w:val="en-GB"/>
        </w:rPr>
        <w:t xml:space="preserve">Pengaruh Lingkungan Kerja </w:t>
      </w:r>
      <w:r w:rsidRPr="00647440">
        <w:rPr>
          <w:rFonts w:ascii="Arial" w:hAnsi="Arial" w:cs="Arial"/>
          <w:b/>
        </w:rPr>
        <w:t>Terhadap Kinerja Karyawan PT. Sawit Kaltim Lestari.</w:t>
      </w:r>
    </w:p>
    <w:p w14:paraId="6BA4746F" w14:textId="6BEBA7F1" w:rsidR="00647440" w:rsidRPr="00647440" w:rsidRDefault="00647440" w:rsidP="00B2325E">
      <w:pPr>
        <w:spacing w:after="0" w:line="240" w:lineRule="auto"/>
        <w:ind w:firstLine="426"/>
        <w:jc w:val="both"/>
        <w:rPr>
          <w:rFonts w:ascii="Arial" w:hAnsi="Arial" w:cs="Arial"/>
          <w:color w:val="000000" w:themeColor="text1"/>
        </w:rPr>
      </w:pPr>
      <w:r w:rsidRPr="00647440">
        <w:rPr>
          <w:rFonts w:ascii="Arial" w:hAnsi="Arial" w:cs="Arial"/>
          <w:bCs/>
          <w:color w:val="000000" w:themeColor="text1"/>
          <w:lang w:val="en-GB"/>
        </w:rPr>
        <w:t xml:space="preserve">Hasil penelitian menunjukkan bahwa variabel lingkungan kerja secara parsial berpengaruh negatif dan tidak signifikan terhadap kinerja karyawan PT. Sawit Kaltim Lestari. Hal ini dapat dilihat dari nilai </w:t>
      </w:r>
      <w:r w:rsidRPr="00647440">
        <w:rPr>
          <w:rFonts w:ascii="Arial" w:hAnsi="Arial" w:cs="Arial"/>
          <w:color w:val="000000" w:themeColor="text1"/>
        </w:rPr>
        <w:t xml:space="preserve">t hitung </w:t>
      </w:r>
      <w:r w:rsidRPr="00647440">
        <w:rPr>
          <w:rFonts w:ascii="Arial" w:hAnsi="Arial" w:cs="Arial"/>
          <w:color w:val="000000" w:themeColor="text1"/>
          <w:lang w:val="en-GB"/>
        </w:rPr>
        <w:t>-0,374 lebih kecil</w:t>
      </w:r>
      <w:r w:rsidRPr="00647440">
        <w:rPr>
          <w:rFonts w:ascii="Arial" w:hAnsi="Arial" w:cs="Arial"/>
          <w:color w:val="000000" w:themeColor="text1"/>
        </w:rPr>
        <w:t xml:space="preserve"> dari t tabel 1,999. Dari hasil persamaan regresi menunjukkan bahwa lingkungan kerja bertanda negatif artinya semakin baik lingkungnan kerja maka akan menurunkan </w:t>
      </w:r>
      <w:r w:rsidRPr="00647440">
        <w:rPr>
          <w:rFonts w:ascii="Arial" w:hAnsi="Arial" w:cs="Arial"/>
          <w:bCs/>
          <w:color w:val="000000" w:themeColor="text1"/>
          <w:lang w:val="en-GB"/>
        </w:rPr>
        <w:t>kinerja karyawan PT. Sawit Kaltim Lestari</w:t>
      </w:r>
      <w:r w:rsidRPr="00647440">
        <w:rPr>
          <w:rFonts w:ascii="Arial" w:hAnsi="Arial" w:cs="Arial"/>
          <w:color w:val="000000" w:themeColor="text1"/>
        </w:rPr>
        <w:t>. Dari hasil persamaan regresi lingkungan kerja sebesar 0,043 artinya semakin meningkat lingkungan kerja maka akan menurunkan kinerja karyawan pada PT Sawit Kaltim Lestari sebesar 4,3%.</w:t>
      </w:r>
      <w:r w:rsidR="00B2325E">
        <w:rPr>
          <w:rFonts w:ascii="Arial" w:hAnsi="Arial" w:cs="Arial"/>
          <w:color w:val="000000" w:themeColor="text1"/>
          <w:lang w:val="en-US"/>
        </w:rPr>
        <w:t xml:space="preserve"> </w:t>
      </w:r>
      <w:r w:rsidRPr="00647440">
        <w:rPr>
          <w:rFonts w:ascii="Arial" w:hAnsi="Arial" w:cs="Arial"/>
          <w:color w:val="000000" w:themeColor="text1"/>
        </w:rPr>
        <w:t>Hasil penelitian ini tidak selaras dengan penelitian yang dilakukan Texa Lima Dwi, dkk tahun 2022 yang berjudul Pengaruh Motivasi dan Lingkungan Kerja Terhadap Kinerja Karyawan Pada Pabrik Kelapa Sawit Cikasungka PT Perkebunan Nusantara VIÌI Bogor. Hal ini bisa terjadi karena tempat kerja yang nyaman, suasana terang, udara yang sesuai, tidak bising dan aman membuat karyawan terlalu bersantai dalam bekerja. Kemudian hubungan dengan atasan dan sesama rekan kerja yang kondusif terkadang membuat kerja menjadi tidak fokus bisa saja terlalu seringnya bercerita dengan sesama rekan kerja atau ada rasa kasihan atau ketidak tegasan atasan terhadap karyawan karena merasa terlalu dekat, hal ini bisa memicu menurunnya produktifitas kerja sehingga kinerja pun menurun.</w:t>
      </w:r>
    </w:p>
    <w:p w14:paraId="350CA24C" w14:textId="77777777" w:rsidR="00B2325E" w:rsidRDefault="00B2325E" w:rsidP="00647440">
      <w:pPr>
        <w:spacing w:after="0" w:line="240" w:lineRule="auto"/>
        <w:jc w:val="both"/>
        <w:rPr>
          <w:rFonts w:ascii="Arial" w:hAnsi="Arial" w:cs="Arial"/>
          <w:b/>
          <w:color w:val="000000" w:themeColor="text1"/>
          <w:lang w:val="en-GB"/>
        </w:rPr>
      </w:pPr>
    </w:p>
    <w:p w14:paraId="1F13BF56" w14:textId="741A6E76" w:rsidR="00647440" w:rsidRPr="00647440" w:rsidRDefault="00647440" w:rsidP="00647440">
      <w:pPr>
        <w:spacing w:after="0" w:line="240" w:lineRule="auto"/>
        <w:jc w:val="both"/>
        <w:rPr>
          <w:rFonts w:ascii="Arial" w:hAnsi="Arial" w:cs="Arial"/>
          <w:b/>
        </w:rPr>
      </w:pPr>
      <w:r w:rsidRPr="00647440">
        <w:rPr>
          <w:rFonts w:ascii="Arial" w:hAnsi="Arial" w:cs="Arial"/>
          <w:b/>
          <w:color w:val="000000" w:themeColor="text1"/>
          <w:lang w:val="en-GB"/>
        </w:rPr>
        <w:t xml:space="preserve">Pengaruh Motivasi </w:t>
      </w:r>
      <w:r w:rsidRPr="00647440">
        <w:rPr>
          <w:rFonts w:ascii="Arial" w:hAnsi="Arial" w:cs="Arial"/>
          <w:b/>
        </w:rPr>
        <w:t>Terhadap Kinerja Karyawan PT. Sawit Kaltim Lestari.</w:t>
      </w:r>
    </w:p>
    <w:p w14:paraId="3D41423D" w14:textId="72AAD025" w:rsidR="00647440" w:rsidRPr="00647440" w:rsidRDefault="00647440" w:rsidP="00B2325E">
      <w:pPr>
        <w:spacing w:after="0" w:line="240" w:lineRule="auto"/>
        <w:ind w:firstLine="426"/>
        <w:jc w:val="both"/>
        <w:rPr>
          <w:rFonts w:ascii="Arial" w:hAnsi="Arial" w:cs="Arial"/>
          <w:color w:val="000000" w:themeColor="text1"/>
        </w:rPr>
      </w:pPr>
      <w:r w:rsidRPr="00647440">
        <w:rPr>
          <w:rFonts w:ascii="Arial" w:hAnsi="Arial" w:cs="Arial"/>
          <w:bCs/>
          <w:color w:val="000000" w:themeColor="text1"/>
          <w:lang w:val="en-GB"/>
        </w:rPr>
        <w:t xml:space="preserve">Hasil penelitian menunjukkan bahwa variabel motivasi secara parsial berpengaruh positif dan  signifikan terhadap kinerja karyawan PT. Sawit Kaltim Lestari. Hal ini dapat dilihat dari nilai </w:t>
      </w:r>
      <w:r w:rsidRPr="00647440">
        <w:rPr>
          <w:rFonts w:ascii="Arial" w:hAnsi="Arial" w:cs="Arial"/>
          <w:color w:val="000000" w:themeColor="text1"/>
        </w:rPr>
        <w:t xml:space="preserve">t hitung </w:t>
      </w:r>
      <w:r w:rsidRPr="00647440">
        <w:rPr>
          <w:rFonts w:ascii="Arial" w:hAnsi="Arial" w:cs="Arial"/>
          <w:color w:val="000000" w:themeColor="text1"/>
          <w:lang w:val="en-GB"/>
        </w:rPr>
        <w:t>2,708 lebih besar</w:t>
      </w:r>
      <w:r w:rsidRPr="00647440">
        <w:rPr>
          <w:rFonts w:ascii="Arial" w:hAnsi="Arial" w:cs="Arial"/>
          <w:color w:val="000000" w:themeColor="text1"/>
        </w:rPr>
        <w:t xml:space="preserve"> dari t tabel 1,999. Dari hasil persamaan regresi menunjukkan bahwa motivasi bertanda positif artinya semakin baik motivasi maka akan meningkatkan </w:t>
      </w:r>
      <w:r w:rsidRPr="00647440">
        <w:rPr>
          <w:rFonts w:ascii="Arial" w:hAnsi="Arial" w:cs="Arial"/>
          <w:bCs/>
          <w:color w:val="000000" w:themeColor="text1"/>
          <w:lang w:val="en-GB"/>
        </w:rPr>
        <w:t>kinerja karyawan PT. Sawit Kaltim Lestari</w:t>
      </w:r>
      <w:r w:rsidRPr="00647440">
        <w:rPr>
          <w:rFonts w:ascii="Arial" w:hAnsi="Arial" w:cs="Arial"/>
          <w:color w:val="000000" w:themeColor="text1"/>
        </w:rPr>
        <w:t>. Dari hasil persamaan regresi motivasi sebesar 0,102 artinya semakin meningkat motivasi maka akan meningkatan kinerja karyawan pada PT Sawit Kaltim Lestari sebesar 10,2%</w:t>
      </w:r>
      <w:r w:rsidR="00B2325E">
        <w:rPr>
          <w:rFonts w:ascii="Arial" w:hAnsi="Arial" w:cs="Arial"/>
          <w:color w:val="000000" w:themeColor="text1"/>
          <w:lang w:val="en-US"/>
        </w:rPr>
        <w:t xml:space="preserve"> </w:t>
      </w:r>
      <w:r w:rsidRPr="00647440">
        <w:rPr>
          <w:rFonts w:ascii="Arial" w:hAnsi="Arial" w:cs="Arial"/>
          <w:color w:val="000000" w:themeColor="text1"/>
        </w:rPr>
        <w:t>Hasil penelitian ini  selaras dengan penelitian yang dilakukan Texa Lima Dwi, dkk tahun 2022 yang berjudul Pengaruh Motivasi dan Lingkungan Kerja Terhadap Kinerja Karyawan Pada Pabrik Kelapa Sawit Cikasungka PT Perkebunan Nusantara VIÌI Bogor.</w:t>
      </w:r>
    </w:p>
    <w:p w14:paraId="0B96EAAA" w14:textId="77777777" w:rsidR="00647440" w:rsidRPr="00647440" w:rsidRDefault="00647440" w:rsidP="00B2325E">
      <w:pPr>
        <w:pStyle w:val="ListParagraph"/>
        <w:spacing w:after="0" w:line="240" w:lineRule="auto"/>
        <w:ind w:left="0"/>
        <w:jc w:val="both"/>
        <w:rPr>
          <w:rFonts w:ascii="Arial" w:hAnsi="Arial" w:cs="Arial"/>
          <w:b/>
          <w:bCs/>
          <w:color w:val="000000" w:themeColor="text1"/>
        </w:rPr>
      </w:pPr>
      <w:r w:rsidRPr="00647440">
        <w:rPr>
          <w:rFonts w:ascii="Arial" w:hAnsi="Arial" w:cs="Arial"/>
          <w:b/>
          <w:bCs/>
          <w:color w:val="000000" w:themeColor="text1"/>
        </w:rPr>
        <w:lastRenderedPageBreak/>
        <w:t>Pengaruh Kesehatan dan Keselamatan Kerja, Lingkungan Kerja, dan Motivasi Terhadap Kinerja Karyawan Pada PT. Sawit Kaltim Lestari.</w:t>
      </w:r>
    </w:p>
    <w:p w14:paraId="706C6AA6" w14:textId="39FDDB25" w:rsidR="00397E12" w:rsidRPr="00B2325E" w:rsidRDefault="00647440" w:rsidP="00B2325E">
      <w:pPr>
        <w:spacing w:after="0" w:line="240" w:lineRule="auto"/>
        <w:ind w:firstLine="426"/>
        <w:jc w:val="both"/>
        <w:rPr>
          <w:rFonts w:ascii="Arial" w:hAnsi="Arial" w:cs="Arial"/>
          <w:lang w:val="en-GB"/>
        </w:rPr>
      </w:pPr>
      <w:r w:rsidRPr="00647440">
        <w:rPr>
          <w:rFonts w:ascii="Arial" w:hAnsi="Arial" w:cs="Arial"/>
          <w:lang w:val="en-GB"/>
        </w:rPr>
        <w:t>Hasil penelitian menunjukkan bahwa variabel Kesehatan dan Keselamatan Kerja, Lingkungan Kerja, dan Motivasi secara simultan berpengaruh postif dan signifikan terhadap kinerja karyawan PT. Sawit Kaltim Lestari. Hal ini dapat dilihat dari nilai f hitung 6,753 lebih besar dari f tabel 2,750. Dari hasil persamaan regresi menunjukkan bahwa Kesehatan dan Keselamatan Kerja (K3) bertanda positif artinya semakin baik Kesehatan dan Keselamatan Kerja maka akan meningkatkan kinerja karyawan PT. Sawit Kaltim Lestari. Dari hasil persamaan regresi apabila Kesehatan dan Keselamatan Kerja, Lingkungan Kerja, dan Motivasi bernilai nol maka kinerja akan sebesar 7,196.</w:t>
      </w:r>
      <w:r w:rsidR="00B2325E">
        <w:rPr>
          <w:rFonts w:ascii="Arial" w:hAnsi="Arial" w:cs="Arial"/>
          <w:lang w:val="en-GB"/>
        </w:rPr>
        <w:t xml:space="preserve"> </w:t>
      </w:r>
      <w:r w:rsidRPr="00647440">
        <w:rPr>
          <w:rFonts w:ascii="Arial" w:hAnsi="Arial" w:cs="Arial"/>
          <w:lang w:val="en-GB"/>
        </w:rPr>
        <w:t xml:space="preserve">Hasil penelitian ini selaras dengan penelitian yang dilakukan Ade Sofyan tahun 2017 dengan judul Pengaruh Kesehatan dan Keselamatan Kerja (K3) Terhadap Kinerja Karyawan PT Bekaert Indonesia Plant Karawang, serta penelitian yang dilakukan Siong June dan Mauli Siagian tahun 2020 berjudul Pengaruh Keselamatan dan Kesehatan Kerja dan Lingkungan Kerja Terhadap Kinerja Karyawan PT Lautan Lestari Shipyard. Dan </w:t>
      </w:r>
      <w:r w:rsidRPr="00647440">
        <w:rPr>
          <w:rFonts w:ascii="Arial" w:hAnsi="Arial" w:cs="Arial"/>
          <w:color w:val="000000" w:themeColor="text1"/>
        </w:rPr>
        <w:t>Texa Lima Dwi, dkk tahun 2022 yang berjudul Pengaruh Motivasi dan Lingkungan Kerja Terhadap Kinerja Karyawan Pada Pabrik Kelapa Sawit Cikasungka PT Perkebunan Nusantara VIÌI Bogor.</w:t>
      </w:r>
    </w:p>
    <w:p w14:paraId="46E92379" w14:textId="77777777" w:rsidR="00647440" w:rsidRPr="006F7835" w:rsidRDefault="00647440" w:rsidP="00647440">
      <w:pPr>
        <w:spacing w:after="0"/>
        <w:jc w:val="both"/>
        <w:rPr>
          <w:rFonts w:ascii="Arial" w:hAnsi="Arial" w:cs="Arial"/>
          <w:b/>
          <w:bCs/>
        </w:rPr>
      </w:pPr>
    </w:p>
    <w:p w14:paraId="0A4443CA" w14:textId="77777777" w:rsidR="00397E12" w:rsidRPr="006F7835" w:rsidRDefault="00397E12" w:rsidP="005104F0">
      <w:pPr>
        <w:spacing w:after="0"/>
        <w:jc w:val="both"/>
        <w:rPr>
          <w:rFonts w:ascii="Arial" w:hAnsi="Arial" w:cs="Arial"/>
          <w:b/>
          <w:bCs/>
        </w:rPr>
      </w:pPr>
      <w:r w:rsidRPr="006F7835">
        <w:rPr>
          <w:rFonts w:ascii="Arial" w:hAnsi="Arial" w:cs="Arial"/>
          <w:b/>
          <w:bCs/>
        </w:rPr>
        <w:t>KESIMPULAN</w:t>
      </w:r>
    </w:p>
    <w:p w14:paraId="68BEC8A2" w14:textId="77777777" w:rsidR="00D578EC" w:rsidRDefault="00D578EC" w:rsidP="00D578EC">
      <w:pPr>
        <w:tabs>
          <w:tab w:val="left" w:pos="426"/>
        </w:tabs>
        <w:spacing w:after="0"/>
        <w:jc w:val="both"/>
        <w:rPr>
          <w:rFonts w:ascii="Arial" w:eastAsia="Times New Roman" w:hAnsi="Arial" w:cs="Arial"/>
          <w:color w:val="000000" w:themeColor="text1"/>
          <w:kern w:val="0"/>
          <w:lang w:eastAsia="en-US"/>
          <w14:ligatures w14:val="none"/>
        </w:rPr>
      </w:pPr>
      <w:r>
        <w:rPr>
          <w:rFonts w:ascii="Arial" w:eastAsia="Times New Roman" w:hAnsi="Arial" w:cs="Arial"/>
          <w:color w:val="000000" w:themeColor="text1"/>
          <w:kern w:val="0"/>
          <w:lang w:eastAsia="en-US"/>
          <w14:ligatures w14:val="none"/>
        </w:rPr>
        <w:tab/>
      </w:r>
      <w:r w:rsidRPr="00D578EC">
        <w:rPr>
          <w:rFonts w:ascii="Arial" w:eastAsia="Times New Roman" w:hAnsi="Arial" w:cs="Arial"/>
          <w:color w:val="000000" w:themeColor="text1"/>
          <w:kern w:val="0"/>
          <w:lang w:eastAsia="en-US"/>
          <w14:ligatures w14:val="none"/>
        </w:rPr>
        <w:t xml:space="preserve">Adapun yang menjadi kesimpulan dalam penelitian ini sebagai berikut : </w:t>
      </w:r>
    </w:p>
    <w:p w14:paraId="4D15BA99" w14:textId="2066BC9C" w:rsidR="00D578EC" w:rsidRDefault="00D578EC" w:rsidP="00D578EC">
      <w:pPr>
        <w:tabs>
          <w:tab w:val="left" w:pos="426"/>
        </w:tabs>
        <w:spacing w:after="0"/>
        <w:ind w:left="426" w:hanging="426"/>
        <w:jc w:val="both"/>
        <w:rPr>
          <w:rFonts w:ascii="Arial" w:eastAsia="Times New Roman" w:hAnsi="Arial" w:cs="Arial"/>
          <w:color w:val="000000" w:themeColor="text1"/>
          <w:kern w:val="0"/>
          <w:lang w:eastAsia="en-US"/>
          <w14:ligatures w14:val="none"/>
        </w:rPr>
      </w:pPr>
      <w:r w:rsidRPr="00D578EC">
        <w:rPr>
          <w:rFonts w:ascii="Arial" w:eastAsia="Times New Roman" w:hAnsi="Arial" w:cs="Arial"/>
          <w:color w:val="000000" w:themeColor="text1"/>
          <w:kern w:val="0"/>
          <w:lang w:eastAsia="en-US"/>
          <w14:ligatures w14:val="none"/>
        </w:rPr>
        <w:t>1.</w:t>
      </w:r>
      <w:r>
        <w:rPr>
          <w:rFonts w:ascii="Arial" w:eastAsia="Times New Roman" w:hAnsi="Arial" w:cs="Arial"/>
          <w:color w:val="000000" w:themeColor="text1"/>
          <w:kern w:val="0"/>
          <w:lang w:eastAsia="en-US"/>
          <w14:ligatures w14:val="none"/>
        </w:rPr>
        <w:tab/>
      </w:r>
      <w:r w:rsidRPr="00D578EC">
        <w:rPr>
          <w:rFonts w:ascii="Arial" w:eastAsia="Times New Roman" w:hAnsi="Arial" w:cs="Arial"/>
          <w:color w:val="000000" w:themeColor="text1"/>
          <w:kern w:val="0"/>
          <w:lang w:eastAsia="en-US"/>
          <w14:ligatures w14:val="none"/>
        </w:rPr>
        <w:t xml:space="preserve">Variabel Kesehatan dan Keselamatan Kerja berpengaruh positif dan signifikan secara parsial terhadap kinerja karyawan PT. Sawit Kaltim Lestari. </w:t>
      </w:r>
    </w:p>
    <w:p w14:paraId="1CB6D988" w14:textId="6452AD28" w:rsidR="00D578EC" w:rsidRDefault="00D578EC" w:rsidP="00D578EC">
      <w:pPr>
        <w:tabs>
          <w:tab w:val="left" w:pos="426"/>
        </w:tabs>
        <w:spacing w:after="0"/>
        <w:ind w:left="426" w:hanging="426"/>
        <w:jc w:val="both"/>
        <w:rPr>
          <w:rFonts w:ascii="Arial" w:eastAsia="Times New Roman" w:hAnsi="Arial" w:cs="Arial"/>
          <w:color w:val="000000" w:themeColor="text1"/>
          <w:kern w:val="0"/>
          <w:lang w:eastAsia="en-US"/>
          <w14:ligatures w14:val="none"/>
        </w:rPr>
      </w:pPr>
      <w:r w:rsidRPr="00D578EC">
        <w:rPr>
          <w:rFonts w:ascii="Arial" w:eastAsia="Times New Roman" w:hAnsi="Arial" w:cs="Arial"/>
          <w:color w:val="000000" w:themeColor="text1"/>
          <w:kern w:val="0"/>
          <w:lang w:eastAsia="en-US"/>
          <w14:ligatures w14:val="none"/>
        </w:rPr>
        <w:t>2.</w:t>
      </w:r>
      <w:r>
        <w:rPr>
          <w:rFonts w:ascii="Arial" w:eastAsia="Times New Roman" w:hAnsi="Arial" w:cs="Arial"/>
          <w:color w:val="000000" w:themeColor="text1"/>
          <w:kern w:val="0"/>
          <w:lang w:eastAsia="en-US"/>
          <w14:ligatures w14:val="none"/>
        </w:rPr>
        <w:tab/>
      </w:r>
      <w:r w:rsidRPr="00D578EC">
        <w:rPr>
          <w:rFonts w:ascii="Arial" w:eastAsia="Times New Roman" w:hAnsi="Arial" w:cs="Arial"/>
          <w:color w:val="000000" w:themeColor="text1"/>
          <w:kern w:val="0"/>
          <w:lang w:eastAsia="en-US"/>
          <w14:ligatures w14:val="none"/>
        </w:rPr>
        <w:t xml:space="preserve">Variabel Lingkungan Kerja berpengaruh positif dan signifikan secara parsial terhadap kinerja karyawan PT. Sawit Kaltim Lestari. </w:t>
      </w:r>
    </w:p>
    <w:p w14:paraId="4FEA9508" w14:textId="23A86182" w:rsidR="00D578EC" w:rsidRDefault="00D578EC" w:rsidP="00D578EC">
      <w:pPr>
        <w:tabs>
          <w:tab w:val="left" w:pos="426"/>
        </w:tabs>
        <w:spacing w:after="0"/>
        <w:ind w:left="426" w:hanging="426"/>
        <w:jc w:val="both"/>
        <w:rPr>
          <w:rFonts w:ascii="Arial" w:eastAsia="Times New Roman" w:hAnsi="Arial" w:cs="Arial"/>
          <w:color w:val="000000" w:themeColor="text1"/>
          <w:kern w:val="0"/>
          <w:lang w:eastAsia="en-US"/>
          <w14:ligatures w14:val="none"/>
        </w:rPr>
      </w:pPr>
      <w:r w:rsidRPr="00D578EC">
        <w:rPr>
          <w:rFonts w:ascii="Arial" w:eastAsia="Times New Roman" w:hAnsi="Arial" w:cs="Arial"/>
          <w:color w:val="000000" w:themeColor="text1"/>
          <w:kern w:val="0"/>
          <w:lang w:eastAsia="en-US"/>
          <w14:ligatures w14:val="none"/>
        </w:rPr>
        <w:t>3.</w:t>
      </w:r>
      <w:r>
        <w:rPr>
          <w:rFonts w:ascii="Arial" w:eastAsia="Times New Roman" w:hAnsi="Arial" w:cs="Arial"/>
          <w:color w:val="000000" w:themeColor="text1"/>
          <w:kern w:val="0"/>
          <w:lang w:eastAsia="en-US"/>
          <w14:ligatures w14:val="none"/>
        </w:rPr>
        <w:tab/>
      </w:r>
      <w:r w:rsidRPr="00D578EC">
        <w:rPr>
          <w:rFonts w:ascii="Arial" w:eastAsia="Times New Roman" w:hAnsi="Arial" w:cs="Arial"/>
          <w:color w:val="000000" w:themeColor="text1"/>
          <w:kern w:val="0"/>
          <w:lang w:eastAsia="en-US"/>
          <w14:ligatures w14:val="none"/>
        </w:rPr>
        <w:t xml:space="preserve">Variabel Motivasi berpengaruh positif dan signifikan secara parsial terhadap kinerja karyawan PT. Sawit Kaltim Lestari. </w:t>
      </w:r>
    </w:p>
    <w:p w14:paraId="20384F16" w14:textId="6AF0A4E3" w:rsidR="00397E12" w:rsidRDefault="00D578EC" w:rsidP="00D578EC">
      <w:pPr>
        <w:tabs>
          <w:tab w:val="left" w:pos="426"/>
        </w:tabs>
        <w:spacing w:after="0"/>
        <w:ind w:left="426" w:hanging="426"/>
        <w:jc w:val="both"/>
        <w:rPr>
          <w:rFonts w:ascii="Arial" w:eastAsia="Times New Roman" w:hAnsi="Arial" w:cs="Arial"/>
          <w:color w:val="000000" w:themeColor="text1"/>
          <w:kern w:val="0"/>
          <w:lang w:eastAsia="en-US"/>
          <w14:ligatures w14:val="none"/>
        </w:rPr>
      </w:pPr>
      <w:r w:rsidRPr="00D578EC">
        <w:rPr>
          <w:rFonts w:ascii="Arial" w:eastAsia="Times New Roman" w:hAnsi="Arial" w:cs="Arial"/>
          <w:color w:val="000000" w:themeColor="text1"/>
          <w:kern w:val="0"/>
          <w:lang w:eastAsia="en-US"/>
          <w14:ligatures w14:val="none"/>
        </w:rPr>
        <w:t>4.</w:t>
      </w:r>
      <w:r>
        <w:rPr>
          <w:rFonts w:ascii="Arial" w:eastAsia="Times New Roman" w:hAnsi="Arial" w:cs="Arial"/>
          <w:color w:val="000000" w:themeColor="text1"/>
          <w:kern w:val="0"/>
          <w:lang w:eastAsia="en-US"/>
          <w14:ligatures w14:val="none"/>
        </w:rPr>
        <w:tab/>
      </w:r>
      <w:r w:rsidRPr="00D578EC">
        <w:rPr>
          <w:rFonts w:ascii="Arial" w:eastAsia="Times New Roman" w:hAnsi="Arial" w:cs="Arial"/>
          <w:color w:val="000000" w:themeColor="text1"/>
          <w:kern w:val="0"/>
          <w:lang w:eastAsia="en-US"/>
          <w14:ligatures w14:val="none"/>
        </w:rPr>
        <w:t>Variabel Kesehatan dan Keselamatan Kerja, Lingkungan Kerja, dan Motivasi berpengaruh positif dan signifikan secara simultan terhadap kinerja karyawan PT. Sawit Kaltim Lestari.</w:t>
      </w:r>
    </w:p>
    <w:p w14:paraId="22435541" w14:textId="77777777" w:rsidR="00D578EC" w:rsidRPr="006F7835" w:rsidRDefault="00D578EC" w:rsidP="005104F0">
      <w:pPr>
        <w:spacing w:after="0"/>
        <w:jc w:val="both"/>
        <w:rPr>
          <w:rFonts w:ascii="Arial" w:hAnsi="Arial" w:cs="Arial"/>
          <w:b/>
          <w:bCs/>
        </w:rPr>
      </w:pPr>
    </w:p>
    <w:p w14:paraId="2B3ECA86" w14:textId="77777777" w:rsidR="00397E12" w:rsidRPr="006F7835" w:rsidRDefault="00397E12" w:rsidP="005104F0">
      <w:pPr>
        <w:spacing w:after="0"/>
        <w:jc w:val="both"/>
        <w:rPr>
          <w:rFonts w:ascii="Arial" w:hAnsi="Arial" w:cs="Arial"/>
          <w:b/>
          <w:bCs/>
        </w:rPr>
      </w:pPr>
      <w:r w:rsidRPr="006F7835">
        <w:rPr>
          <w:rFonts w:ascii="Arial" w:hAnsi="Arial" w:cs="Arial"/>
          <w:b/>
          <w:bCs/>
        </w:rPr>
        <w:t>SARAN</w:t>
      </w:r>
    </w:p>
    <w:p w14:paraId="1A37ED4A" w14:textId="77777777" w:rsidR="00206E78" w:rsidRDefault="00206E78" w:rsidP="00206E78">
      <w:pPr>
        <w:spacing w:after="0" w:line="240" w:lineRule="auto"/>
        <w:ind w:firstLine="720"/>
        <w:jc w:val="both"/>
        <w:rPr>
          <w:rFonts w:ascii="Arial" w:hAnsi="Arial" w:cs="Arial"/>
          <w:color w:val="000000" w:themeColor="text1"/>
        </w:rPr>
      </w:pPr>
      <w:r w:rsidRPr="00206E78">
        <w:rPr>
          <w:rFonts w:ascii="Arial" w:hAnsi="Arial" w:cs="Arial"/>
          <w:color w:val="000000" w:themeColor="text1"/>
        </w:rPr>
        <w:t xml:space="preserve">Adapun saran yang dapat peneliti sampaikan kepada obyek penelitian sebagai berikut: </w:t>
      </w:r>
    </w:p>
    <w:p w14:paraId="3C14BBC2" w14:textId="77777777" w:rsidR="00206E78" w:rsidRDefault="00206E78" w:rsidP="00206E78">
      <w:pPr>
        <w:pStyle w:val="ListParagraph"/>
        <w:numPr>
          <w:ilvl w:val="0"/>
          <w:numId w:val="18"/>
        </w:numPr>
        <w:spacing w:after="0" w:line="240" w:lineRule="auto"/>
        <w:ind w:left="426" w:hanging="426"/>
        <w:jc w:val="both"/>
        <w:rPr>
          <w:rFonts w:ascii="Arial" w:hAnsi="Arial" w:cs="Arial"/>
          <w:color w:val="000000" w:themeColor="text1"/>
        </w:rPr>
      </w:pPr>
      <w:r w:rsidRPr="00206E78">
        <w:rPr>
          <w:rFonts w:ascii="Arial" w:hAnsi="Arial" w:cs="Arial"/>
          <w:color w:val="000000" w:themeColor="text1"/>
        </w:rPr>
        <w:t xml:space="preserve">Bagi PT. Sawit Kaltim Lestari Kesehatan dan Keselamatan Kerja yang sudah dilakukan sekarang adalah hal yang benar dan sudah sesuai dengan peraturan yang diterapkan oleh pihak perusahaan serta sudah dilaksanakan dengan baik oleh karyawan, untuk atasan mungkin bisa lebih memotivasi karyawan dari sisi promosi jabatan atau lebih kearah finansial karena dari hasil penelitian dilihat karyawan masih kurang termotivasi untuk mendapatkan kedudukan lebih tinggi, mereka bekerja hanya sesuai kebutuhan. Kemudian dari sisi lingkungan kerja yang ada saat ini sudah cukup kondusif, lingkungan juga mendukung dari sisi keamanan dan suasana, tidak ada perselisihan antar karyawan maupun atasan, namun harus dibuat batasan sehingga tidak terlalu kekerabatan yang akan berakibat menurunkan kinerja karyawan. </w:t>
      </w:r>
    </w:p>
    <w:p w14:paraId="4300581D" w14:textId="1D6196E8" w:rsidR="00397E12" w:rsidRPr="00206E78" w:rsidRDefault="00206E78" w:rsidP="00206E78">
      <w:pPr>
        <w:pStyle w:val="ListParagraph"/>
        <w:numPr>
          <w:ilvl w:val="0"/>
          <w:numId w:val="18"/>
        </w:numPr>
        <w:spacing w:after="0" w:line="240" w:lineRule="auto"/>
        <w:ind w:left="426" w:hanging="426"/>
        <w:jc w:val="both"/>
        <w:rPr>
          <w:rFonts w:ascii="Arial" w:hAnsi="Arial" w:cs="Arial"/>
          <w:color w:val="000000" w:themeColor="text1"/>
        </w:rPr>
      </w:pPr>
      <w:r w:rsidRPr="00206E78">
        <w:rPr>
          <w:rFonts w:ascii="Arial" w:hAnsi="Arial" w:cs="Arial"/>
          <w:color w:val="000000" w:themeColor="text1"/>
        </w:rPr>
        <w:t>Bagi peneliti selanjutnya untuk melakukan penelitian kinerja karyawan dengan variabel lain seperti insentif, pengawasan, atau lainnya yang lebih kompleks agar penelitian mengenai kinerja karyawan lebih berkembang lagi</w:t>
      </w:r>
      <w:r w:rsidR="00397E12" w:rsidRPr="00206E78">
        <w:rPr>
          <w:rFonts w:ascii="Arial" w:hAnsi="Arial" w:cs="Arial"/>
          <w:lang w:val="en-GB"/>
        </w:rPr>
        <w:t>.</w:t>
      </w:r>
    </w:p>
    <w:p w14:paraId="7F413310" w14:textId="77777777" w:rsidR="00397E12" w:rsidRPr="006F7835" w:rsidRDefault="00397E12" w:rsidP="00397E12">
      <w:pPr>
        <w:pStyle w:val="ListParagraph"/>
        <w:spacing w:after="0" w:line="240" w:lineRule="auto"/>
        <w:ind w:left="0"/>
        <w:jc w:val="both"/>
        <w:rPr>
          <w:rFonts w:ascii="Arial" w:hAnsi="Arial" w:cs="Arial"/>
        </w:rPr>
      </w:pPr>
    </w:p>
    <w:p w14:paraId="0350E78D" w14:textId="77777777" w:rsidR="00397E12" w:rsidRPr="006F7835" w:rsidRDefault="00397E12" w:rsidP="008624AA">
      <w:pPr>
        <w:spacing w:after="0"/>
        <w:jc w:val="both"/>
        <w:rPr>
          <w:rFonts w:ascii="Arial" w:hAnsi="Arial" w:cs="Arial"/>
          <w:b/>
          <w:bCs/>
        </w:rPr>
      </w:pPr>
      <w:r w:rsidRPr="006F7835">
        <w:rPr>
          <w:rFonts w:ascii="Arial" w:hAnsi="Arial" w:cs="Arial"/>
          <w:b/>
          <w:bCs/>
        </w:rPr>
        <w:t>DAFTAR PUSTAKA</w:t>
      </w:r>
    </w:p>
    <w:p w14:paraId="0E6C14E3"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Anwar, P.M. (2017). Manajemen Sumber Daya Manusia Organisasi. Bandung : Remaja </w:t>
      </w:r>
    </w:p>
    <w:p w14:paraId="7491371B"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Rosdakarya. Arikunto, S. (2013). Prosedur Penelitian Suatu Pendekatan Praktik. Edisi Revisi. Jakarta: PT. Rineka Cipta. </w:t>
      </w:r>
    </w:p>
    <w:p w14:paraId="3D1BAA76"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Bangun, W. (2012). Manajemen Sumber Daya Manusia. Bandung : Erlangga. </w:t>
      </w:r>
    </w:p>
    <w:p w14:paraId="3845A5FA" w14:textId="77777777" w:rsidR="00A8785F" w:rsidRDefault="00A8785F" w:rsidP="00A8785F">
      <w:pPr>
        <w:ind w:left="426" w:hanging="426"/>
        <w:jc w:val="both"/>
        <w:rPr>
          <w:rFonts w:ascii="Arial" w:hAnsi="Arial" w:cs="Arial"/>
          <w:color w:val="000000"/>
        </w:rPr>
      </w:pPr>
      <w:r w:rsidRPr="00A8785F">
        <w:rPr>
          <w:rFonts w:ascii="Arial" w:hAnsi="Arial" w:cs="Arial"/>
          <w:color w:val="000000"/>
        </w:rPr>
        <w:lastRenderedPageBreak/>
        <w:t xml:space="preserve">Darmawan. (2013). Metode Penelitian Kuantitatif. Bandung: Remaja Rosdakarya. </w:t>
      </w:r>
    </w:p>
    <w:p w14:paraId="26B05A62"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Dharma, A. (2003). Manajemen Supervisi (Petunjuk Praktis Bagi Supervisor). Jakarta : PT. Raja Grafindo Persada. </w:t>
      </w:r>
    </w:p>
    <w:p w14:paraId="3EABA5C8"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Dwi, T.L., Abadi, S., dan Suhaeni. (2022). Pengaruh Motivasi dan Lingkungan Kerja Terhadap Kinerja Karyawan Pada Pabrik Kelapa Sawit Cikasungka PT. Perkebunan Nusantara VIII Bogor. Jurnal Ilmiah Wahana Pendidikan. Vol. 8(10) Hal 49-55. DOI :10.5281/zenodo.6791661. Jurnal Ilmiah Wahana Pendidikan (peneliti.net) </w:t>
      </w:r>
    </w:p>
    <w:p w14:paraId="5CCEB80D"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Fieldman. (2003). Human Stress, Work and Job Satisfaction, terjemahan Ny. L. Mulyana. Jakarta : Pustaka Binaman Presindo. Ghozali, I. (2011). Aplikasi Analisis Multivariate dengan Program SPSS. Semarang: Badan Penerbit-UNDIP. </w:t>
      </w:r>
    </w:p>
    <w:p w14:paraId="65F6B9B9"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Gomes, F.C. (2018). Manajemen Sumber Daya Manusia, Cetakan Keempat. Yogyakarta : Penerbit Andi. </w:t>
      </w:r>
    </w:p>
    <w:p w14:paraId="3F5C9E48"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Handoko, T. Ha. (2007). Manajemen Personalia dan Sumberdaya Manusia. Ed/Cet. 2/5. Yogyakarta: BPFE Anggota IKAPI. Hanggraeni, D. (2012). Manajemen Sumber Daya Manusia. Jakarta : Lembaga Penerbit FEUI. </w:t>
      </w:r>
    </w:p>
    <w:p w14:paraId="78BADD66"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Hasibuan, M.S.P. (2007). Manajemen Sumber Daya Manusia : Kunci Dasar dan Kunci Keberhasilan. Jakarta : CV. Haji Mas Agung. </w:t>
      </w:r>
    </w:p>
    <w:p w14:paraId="48C92E85"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June, S.,Siagian, M. (2020). Pengaruh Keselamatan dan Kesehatan Kerja dan Lingkungan Kerja Terhadap Kinerja Karyawan PT Lautan Lestari Shipyard. Jurnal Apresiasi Ekonomi. Vol. 8 Hal. 407-420. DOI. 100.31846/jae.v8i3.325. (PDF) PENGARUH KESELAMATAN DAN KESEHATAN KERJA DAN LINGKUNGAN KERJA TERHADAP KINERJA KARYAWAN PT LAUTAN LESTARI SHIPYARD (researchgate.net) </w:t>
      </w:r>
    </w:p>
    <w:p w14:paraId="548D9F92"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Malthis., Robert L. dan Jhon H. J. (2016). Manajemen Sumber Daya Manusia. Jakarta : Salemba Empat. </w:t>
      </w:r>
    </w:p>
    <w:p w14:paraId="3213C5DE"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Mangkunegara. A. P. (2015). Sumber Daya Manusia Perusahaan. Bandung : Remaja </w:t>
      </w:r>
    </w:p>
    <w:p w14:paraId="35CFDCAA"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Rosdakarya. . (2019). Evaluasi Kinerja SDM. Bandung : Refika Aditama. Manullang,.Marihhot. M. (2004). Manajemen Sumber Daya Manusia. Yogyakarta : BPFE. </w:t>
      </w:r>
    </w:p>
    <w:p w14:paraId="0072143C"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Moeheriono. (2012). Perencanaan, Aplikasi dan Pengembangan Indikator Kinerja Utama (IKU) Bisnis dan Publik. Jakarta: PT Raja Grafindo. </w:t>
      </w:r>
    </w:p>
    <w:p w14:paraId="281E8C67"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Moenir. (2006). Manajemen Pelayanan Umum di Indonesia. PT. Bumi Aksara: Jakarta. Nawawi, H. (2012). Metode Penelitian Bidang Sosial. Yogyakarta: Gadjah Mada University Press. </w:t>
      </w:r>
    </w:p>
    <w:p w14:paraId="2692AD59"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Nitisemito, Alex S. (2011). Manajemen Personalia (Manajemen Sumber Daya Manusia), Edisi Kelima, Cetakan Keempat Belas. Jakarta : Ghalia. </w:t>
      </w:r>
    </w:p>
    <w:p w14:paraId="78D0FA3C"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Panggabean, M.S. (2012). Manajemen Sumber Daya Manusia. Jakarta : Ghalia Indonesia. </w:t>
      </w:r>
    </w:p>
    <w:p w14:paraId="617B3520"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Schultz, D.,Schultz, S E. (2006). Psychology &amp; Work Today. New Jersey : Pearson Education Inc. </w:t>
      </w:r>
    </w:p>
    <w:p w14:paraId="1D27AF45"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Sedarmayati. (2011). Tata Kerja dan Produktivitas Kerja. Bandung : CV. Mandar Maju. </w:t>
      </w:r>
    </w:p>
    <w:p w14:paraId="2387DEEE"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Simamora, Henry. (2008). Manajemen Sumber Daya Manusia, Edisi III. Yogyakarta : STIE YKPN. </w:t>
      </w:r>
    </w:p>
    <w:p w14:paraId="056DC2F3" w14:textId="77777777" w:rsidR="00A8785F" w:rsidRDefault="00A8785F" w:rsidP="00A8785F">
      <w:pPr>
        <w:ind w:left="426" w:hanging="426"/>
        <w:jc w:val="both"/>
        <w:rPr>
          <w:rFonts w:ascii="Arial" w:hAnsi="Arial" w:cs="Arial"/>
          <w:color w:val="000000"/>
        </w:rPr>
      </w:pPr>
      <w:r w:rsidRPr="00A8785F">
        <w:rPr>
          <w:rFonts w:ascii="Arial" w:hAnsi="Arial" w:cs="Arial"/>
          <w:color w:val="000000"/>
        </w:rPr>
        <w:lastRenderedPageBreak/>
        <w:t xml:space="preserve">Soetjipto,H.P. (2004). Manajemen Personalia dan Sumber Daya Manusia. Yogyakarta : BPFE. </w:t>
      </w:r>
    </w:p>
    <w:p w14:paraId="51F85ECA"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Sofyan, Ade. (2017). Pengaruh Kesehatan Dan Keselamatan Kerja (K3) Terhadap Kinerja Karyawan PT. Bekaert Indonesia Plant Karawang. Jurnal Manajemen &amp; Bisnis Kreatif. Vol. 2 Hal. 22-45. DOI.10.36805/manajemen/v2i1.162. PENGARUH KESEHATAN DAN KESELAMATAN KERJA (K3) TERHADAP KINERJA KARYAWAN PT. BEKAERT INDONESIA PLANT KARAWANG (researchgate.net) </w:t>
      </w:r>
    </w:p>
    <w:p w14:paraId="3E08F320"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Sugiyono. (2012). Metode Penelitian kombinasi (Mixed Methods). Bandung: Alfabeta </w:t>
      </w:r>
    </w:p>
    <w:p w14:paraId="2D7EB6E0"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Supranto, J. (2000). Statistik Teori dan Aplikasi, Edisi Enam. Jakarta: Erlangga. </w:t>
      </w:r>
    </w:p>
    <w:p w14:paraId="6DAED4A6"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Sutrisno, E. (2016). Manajemen Sumber Daya Manusia. Jakarta : Kencana Prenada Media Group. </w:t>
      </w:r>
    </w:p>
    <w:p w14:paraId="73DFA17D"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Swasto, B. (2011). Manajemen Sumber Daya Manusia. Malang :UB Press. </w:t>
      </w:r>
    </w:p>
    <w:p w14:paraId="5C926B5E"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Wibowo. (2011). Manajemen Kinerja. Jakarta :PT Rajagrafindo Persada. </w:t>
      </w:r>
    </w:p>
    <w:p w14:paraId="128F98E2" w14:textId="77777777" w:rsidR="00A8785F" w:rsidRDefault="00A8785F" w:rsidP="00A8785F">
      <w:pPr>
        <w:ind w:left="426" w:hanging="426"/>
        <w:jc w:val="both"/>
        <w:rPr>
          <w:rFonts w:ascii="Arial" w:hAnsi="Arial" w:cs="Arial"/>
          <w:color w:val="000000"/>
        </w:rPr>
      </w:pPr>
      <w:r w:rsidRPr="00A8785F">
        <w:rPr>
          <w:rFonts w:ascii="Arial" w:hAnsi="Arial" w:cs="Arial"/>
          <w:color w:val="000000"/>
        </w:rPr>
        <w:t xml:space="preserve">Wieke, Y.C., Ludfi, A.T. (2012). Pengaruh Budaya Keselamatan Dan Kesehatan Kerja (K3) Terhadap Kinerja Proyek Konstruksi. Jurnal Rekayasa Sipil, 6 (1), 83-95. </w:t>
      </w:r>
    </w:p>
    <w:p w14:paraId="5715E99C" w14:textId="782DDD4C" w:rsidR="00397E12" w:rsidRPr="006F7835" w:rsidRDefault="00A8785F" w:rsidP="00A8785F">
      <w:pPr>
        <w:ind w:left="426" w:hanging="426"/>
        <w:jc w:val="both"/>
        <w:rPr>
          <w:rFonts w:ascii="Arial" w:hAnsi="Arial" w:cs="Arial"/>
        </w:rPr>
      </w:pPr>
      <w:r w:rsidRPr="00A8785F">
        <w:rPr>
          <w:rFonts w:ascii="Arial" w:hAnsi="Arial" w:cs="Arial"/>
          <w:color w:val="000000"/>
        </w:rPr>
        <w:t>Yuli, Sri Budi Cantika. (2017). Manajemen Sumber Daya Manusia. Malang : UMM Press.</w:t>
      </w:r>
    </w:p>
    <w:p w14:paraId="0505035C" w14:textId="77777777" w:rsidR="00137B0C" w:rsidRPr="00635387" w:rsidRDefault="00137B0C">
      <w:pPr>
        <w:rPr>
          <w:rFonts w:ascii="Arial" w:hAnsi="Arial" w:cs="Arial"/>
        </w:rPr>
      </w:pPr>
    </w:p>
    <w:sectPr w:rsidR="00137B0C" w:rsidRPr="00635387" w:rsidSect="00647440">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6BCE" w14:textId="77777777" w:rsidR="0006252A" w:rsidRDefault="0006252A" w:rsidP="00635387">
      <w:pPr>
        <w:spacing w:after="0" w:line="240" w:lineRule="auto"/>
      </w:pPr>
      <w:r>
        <w:separator/>
      </w:r>
    </w:p>
  </w:endnote>
  <w:endnote w:type="continuationSeparator" w:id="0">
    <w:p w14:paraId="33404DF0" w14:textId="77777777" w:rsidR="0006252A" w:rsidRDefault="0006252A" w:rsidP="0063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459409"/>
      <w:docPartObj>
        <w:docPartGallery w:val="Page Numbers (Bottom of Page)"/>
        <w:docPartUnique/>
      </w:docPartObj>
    </w:sdtPr>
    <w:sdtEndPr>
      <w:rPr>
        <w:rFonts w:ascii="Arial" w:hAnsi="Arial" w:cs="Arial"/>
        <w:noProof/>
        <w:sz w:val="28"/>
        <w:szCs w:val="28"/>
      </w:rPr>
    </w:sdtEndPr>
    <w:sdtContent>
      <w:p w14:paraId="577126AE" w14:textId="2A7F445B" w:rsidR="005104F0" w:rsidRPr="00701B2D" w:rsidRDefault="005104F0" w:rsidP="005104F0">
        <w:pPr>
          <w:pStyle w:val="Footer"/>
          <w:jc w:val="right"/>
          <w:rPr>
            <w:rFonts w:ascii="Arial" w:hAnsi="Arial" w:cs="Arial"/>
            <w:noProof/>
            <w:sz w:val="22"/>
            <w:szCs w:val="22"/>
          </w:rPr>
        </w:pPr>
        <w:r w:rsidRPr="00701B2D">
          <w:rPr>
            <w:rFonts w:ascii="Arial" w:hAnsi="Arial" w:cs="Arial"/>
            <w:sz w:val="22"/>
            <w:szCs w:val="22"/>
          </w:rPr>
          <w:fldChar w:fldCharType="begin"/>
        </w:r>
        <w:r w:rsidRPr="00701B2D">
          <w:rPr>
            <w:rFonts w:ascii="Arial" w:hAnsi="Arial" w:cs="Arial"/>
            <w:sz w:val="22"/>
            <w:szCs w:val="22"/>
          </w:rPr>
          <w:instrText xml:space="preserve"> PAGE   \* MERGEFORMAT </w:instrText>
        </w:r>
        <w:r w:rsidRPr="00701B2D">
          <w:rPr>
            <w:rFonts w:ascii="Arial" w:hAnsi="Arial" w:cs="Arial"/>
            <w:sz w:val="22"/>
            <w:szCs w:val="22"/>
          </w:rPr>
          <w:fldChar w:fldCharType="separate"/>
        </w:r>
        <w:r w:rsidRPr="00701B2D">
          <w:rPr>
            <w:rFonts w:ascii="Arial" w:hAnsi="Arial" w:cs="Arial"/>
            <w:noProof/>
            <w:sz w:val="22"/>
            <w:szCs w:val="22"/>
          </w:rPr>
          <w:t>2</w:t>
        </w:r>
        <w:r w:rsidRPr="00701B2D">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96747"/>
      <w:docPartObj>
        <w:docPartGallery w:val="Page Numbers (Bottom of Page)"/>
        <w:docPartUnique/>
      </w:docPartObj>
    </w:sdtPr>
    <w:sdtEndPr>
      <w:rPr>
        <w:rFonts w:ascii="Arial" w:hAnsi="Arial" w:cs="Arial"/>
        <w:noProof/>
        <w:sz w:val="24"/>
        <w:szCs w:val="24"/>
      </w:rPr>
    </w:sdtEndPr>
    <w:sdtContent>
      <w:p w14:paraId="6137C543" w14:textId="460EDEAF" w:rsidR="0045259D" w:rsidRPr="00085975" w:rsidRDefault="0045259D" w:rsidP="0045259D">
        <w:pPr>
          <w:pStyle w:val="Footer"/>
          <w:jc w:val="right"/>
          <w:rPr>
            <w:rFonts w:ascii="Arial" w:hAnsi="Arial" w:cs="Arial"/>
            <w:sz w:val="24"/>
            <w:szCs w:val="24"/>
          </w:rPr>
        </w:pPr>
        <w:r w:rsidRPr="00085975">
          <w:rPr>
            <w:rFonts w:ascii="Arial" w:hAnsi="Arial" w:cs="Arial"/>
            <w:sz w:val="24"/>
            <w:szCs w:val="24"/>
          </w:rPr>
          <w:fldChar w:fldCharType="begin"/>
        </w:r>
        <w:r w:rsidRPr="00085975">
          <w:rPr>
            <w:rFonts w:ascii="Arial" w:hAnsi="Arial" w:cs="Arial"/>
            <w:sz w:val="24"/>
            <w:szCs w:val="24"/>
          </w:rPr>
          <w:instrText xml:space="preserve"> PAGE   \* MERGEFORMAT </w:instrText>
        </w:r>
        <w:r w:rsidRPr="00085975">
          <w:rPr>
            <w:rFonts w:ascii="Arial" w:hAnsi="Arial" w:cs="Arial"/>
            <w:sz w:val="24"/>
            <w:szCs w:val="24"/>
          </w:rPr>
          <w:fldChar w:fldCharType="separate"/>
        </w:r>
        <w:r w:rsidRPr="00085975">
          <w:rPr>
            <w:rFonts w:ascii="Arial" w:hAnsi="Arial" w:cs="Arial"/>
            <w:noProof/>
            <w:sz w:val="24"/>
            <w:szCs w:val="24"/>
          </w:rPr>
          <w:t>2</w:t>
        </w:r>
        <w:r w:rsidRPr="00085975">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9D13" w14:textId="77777777" w:rsidR="0006252A" w:rsidRDefault="0006252A" w:rsidP="00635387">
      <w:pPr>
        <w:spacing w:after="0" w:line="240" w:lineRule="auto"/>
      </w:pPr>
      <w:r>
        <w:separator/>
      </w:r>
    </w:p>
  </w:footnote>
  <w:footnote w:type="continuationSeparator" w:id="0">
    <w:p w14:paraId="3BCBA5BA" w14:textId="77777777" w:rsidR="0006252A" w:rsidRDefault="0006252A" w:rsidP="00635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F206A"/>
    <w:multiLevelType w:val="singleLevel"/>
    <w:tmpl w:val="391093C8"/>
    <w:lvl w:ilvl="0">
      <w:start w:val="1"/>
      <w:numFmt w:val="decimal"/>
      <w:suff w:val="space"/>
      <w:lvlText w:val="%1."/>
      <w:lvlJc w:val="left"/>
      <w:rPr>
        <w:rFonts w:ascii="Arial" w:eastAsiaTheme="minorHAnsi" w:hAnsi="Arial" w:cs="Arial"/>
        <w:b w:val="0"/>
        <w:bCs w:val="0"/>
      </w:rPr>
    </w:lvl>
  </w:abstractNum>
  <w:abstractNum w:abstractNumId="1" w15:restartNumberingAfterBreak="0">
    <w:nsid w:val="C2ACA7CE"/>
    <w:multiLevelType w:val="singleLevel"/>
    <w:tmpl w:val="38090001"/>
    <w:lvl w:ilvl="0">
      <w:start w:val="1"/>
      <w:numFmt w:val="bullet"/>
      <w:lvlText w:val=""/>
      <w:lvlJc w:val="left"/>
      <w:pPr>
        <w:ind w:left="360" w:hanging="360"/>
      </w:pPr>
      <w:rPr>
        <w:rFonts w:ascii="Symbol" w:hAnsi="Symbol" w:hint="default"/>
      </w:rPr>
    </w:lvl>
  </w:abstractNum>
  <w:abstractNum w:abstractNumId="2" w15:restartNumberingAfterBreak="0">
    <w:nsid w:val="051A5608"/>
    <w:multiLevelType w:val="hybridMultilevel"/>
    <w:tmpl w:val="211C7C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08C92BEC"/>
    <w:multiLevelType w:val="hybridMultilevel"/>
    <w:tmpl w:val="9C3EA3D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F543324"/>
    <w:multiLevelType w:val="hybridMultilevel"/>
    <w:tmpl w:val="9F7862B6"/>
    <w:lvl w:ilvl="0" w:tplc="FFFFFFF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2708CA"/>
    <w:multiLevelType w:val="hybridMultilevel"/>
    <w:tmpl w:val="41BAFE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C621CDA"/>
    <w:multiLevelType w:val="hybridMultilevel"/>
    <w:tmpl w:val="0D2E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AC242D"/>
    <w:multiLevelType w:val="hybridMultilevel"/>
    <w:tmpl w:val="F2E4BD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9D84C0B"/>
    <w:multiLevelType w:val="hybridMultilevel"/>
    <w:tmpl w:val="3AE0FD40"/>
    <w:lvl w:ilvl="0" w:tplc="78860A2A">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2056D93"/>
    <w:multiLevelType w:val="hybridMultilevel"/>
    <w:tmpl w:val="3D32F826"/>
    <w:lvl w:ilvl="0" w:tplc="F91AE768">
      <w:start w:val="1"/>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15:restartNumberingAfterBreak="0">
    <w:nsid w:val="495E9112"/>
    <w:multiLevelType w:val="multilevel"/>
    <w:tmpl w:val="495E91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425"/>
        </w:tabs>
        <w:ind w:left="425" w:firstLine="29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11" w15:restartNumberingAfterBreak="0">
    <w:nsid w:val="4A461352"/>
    <w:multiLevelType w:val="hybridMultilevel"/>
    <w:tmpl w:val="2EA0F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660245"/>
    <w:multiLevelType w:val="multilevel"/>
    <w:tmpl w:val="516602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b w:val="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77E4F0A"/>
    <w:multiLevelType w:val="multilevel"/>
    <w:tmpl w:val="577E4F0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85562F"/>
    <w:multiLevelType w:val="hybridMultilevel"/>
    <w:tmpl w:val="F674643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70066CA3"/>
    <w:multiLevelType w:val="hybridMultilevel"/>
    <w:tmpl w:val="2FF8B1A0"/>
    <w:lvl w:ilvl="0" w:tplc="3336ED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32358DA"/>
    <w:multiLevelType w:val="hybridMultilevel"/>
    <w:tmpl w:val="3C26EEF4"/>
    <w:lvl w:ilvl="0" w:tplc="19E00B6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79EB0805"/>
    <w:multiLevelType w:val="multilevel"/>
    <w:tmpl w:val="79EB0805"/>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2"/>
  </w:num>
  <w:num w:numId="3">
    <w:abstractNumId w:val="13"/>
  </w:num>
  <w:num w:numId="4">
    <w:abstractNumId w:val="10"/>
  </w:num>
  <w:num w:numId="5">
    <w:abstractNumId w:val="1"/>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6"/>
  </w:num>
  <w:num w:numId="14">
    <w:abstractNumId w:val="11"/>
  </w:num>
  <w:num w:numId="15">
    <w:abstractNumId w:val="9"/>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99"/>
    <w:rsid w:val="00002D95"/>
    <w:rsid w:val="0006252A"/>
    <w:rsid w:val="00062D79"/>
    <w:rsid w:val="00085975"/>
    <w:rsid w:val="00092E72"/>
    <w:rsid w:val="000A2610"/>
    <w:rsid w:val="000B5495"/>
    <w:rsid w:val="000E2BF7"/>
    <w:rsid w:val="000F22D6"/>
    <w:rsid w:val="0010390D"/>
    <w:rsid w:val="00117D29"/>
    <w:rsid w:val="00137B0C"/>
    <w:rsid w:val="001858AF"/>
    <w:rsid w:val="001D77C9"/>
    <w:rsid w:val="001E1862"/>
    <w:rsid w:val="001F4732"/>
    <w:rsid w:val="0020561D"/>
    <w:rsid w:val="00206E78"/>
    <w:rsid w:val="00222F89"/>
    <w:rsid w:val="00233BF6"/>
    <w:rsid w:val="00234637"/>
    <w:rsid w:val="002568BA"/>
    <w:rsid w:val="0028554D"/>
    <w:rsid w:val="002B52D1"/>
    <w:rsid w:val="002B6DBF"/>
    <w:rsid w:val="00313522"/>
    <w:rsid w:val="00314E00"/>
    <w:rsid w:val="00351692"/>
    <w:rsid w:val="003851B5"/>
    <w:rsid w:val="0038786A"/>
    <w:rsid w:val="00397E12"/>
    <w:rsid w:val="003B508D"/>
    <w:rsid w:val="003F1200"/>
    <w:rsid w:val="003F3CE7"/>
    <w:rsid w:val="0045259D"/>
    <w:rsid w:val="0048306A"/>
    <w:rsid w:val="00496516"/>
    <w:rsid w:val="004C36A1"/>
    <w:rsid w:val="004E6D8B"/>
    <w:rsid w:val="004E7573"/>
    <w:rsid w:val="004F0207"/>
    <w:rsid w:val="004F645A"/>
    <w:rsid w:val="005104F0"/>
    <w:rsid w:val="00544798"/>
    <w:rsid w:val="00554C88"/>
    <w:rsid w:val="0057009B"/>
    <w:rsid w:val="005743A8"/>
    <w:rsid w:val="00587B99"/>
    <w:rsid w:val="005A4CE1"/>
    <w:rsid w:val="005B5443"/>
    <w:rsid w:val="005F1A0E"/>
    <w:rsid w:val="00612CB3"/>
    <w:rsid w:val="0062211B"/>
    <w:rsid w:val="00635387"/>
    <w:rsid w:val="00647440"/>
    <w:rsid w:val="00650B82"/>
    <w:rsid w:val="00661B0E"/>
    <w:rsid w:val="0069042B"/>
    <w:rsid w:val="00690BD9"/>
    <w:rsid w:val="006E17C3"/>
    <w:rsid w:val="00701B2D"/>
    <w:rsid w:val="00710ACC"/>
    <w:rsid w:val="00710F85"/>
    <w:rsid w:val="0071161D"/>
    <w:rsid w:val="00741A3B"/>
    <w:rsid w:val="007571F7"/>
    <w:rsid w:val="00780CB6"/>
    <w:rsid w:val="0079783E"/>
    <w:rsid w:val="007A4A30"/>
    <w:rsid w:val="007A5CC8"/>
    <w:rsid w:val="007D45A3"/>
    <w:rsid w:val="007F2517"/>
    <w:rsid w:val="00810904"/>
    <w:rsid w:val="008201B2"/>
    <w:rsid w:val="0083427F"/>
    <w:rsid w:val="0083659D"/>
    <w:rsid w:val="00840F4F"/>
    <w:rsid w:val="00847617"/>
    <w:rsid w:val="00857455"/>
    <w:rsid w:val="008624AA"/>
    <w:rsid w:val="0088289E"/>
    <w:rsid w:val="00891133"/>
    <w:rsid w:val="008977BD"/>
    <w:rsid w:val="00901376"/>
    <w:rsid w:val="00911737"/>
    <w:rsid w:val="00920AC8"/>
    <w:rsid w:val="00925524"/>
    <w:rsid w:val="00940845"/>
    <w:rsid w:val="0095325E"/>
    <w:rsid w:val="0096607B"/>
    <w:rsid w:val="009B207E"/>
    <w:rsid w:val="009B33A5"/>
    <w:rsid w:val="009F0886"/>
    <w:rsid w:val="00A24089"/>
    <w:rsid w:val="00A268DA"/>
    <w:rsid w:val="00A269B9"/>
    <w:rsid w:val="00A54DF4"/>
    <w:rsid w:val="00A8785F"/>
    <w:rsid w:val="00AA7A4F"/>
    <w:rsid w:val="00AC2AAA"/>
    <w:rsid w:val="00AD0735"/>
    <w:rsid w:val="00AE384F"/>
    <w:rsid w:val="00B11815"/>
    <w:rsid w:val="00B2325E"/>
    <w:rsid w:val="00B322BB"/>
    <w:rsid w:val="00C11798"/>
    <w:rsid w:val="00C11D71"/>
    <w:rsid w:val="00C15273"/>
    <w:rsid w:val="00C30269"/>
    <w:rsid w:val="00C32EAA"/>
    <w:rsid w:val="00C336B3"/>
    <w:rsid w:val="00CB53B2"/>
    <w:rsid w:val="00CB5E6D"/>
    <w:rsid w:val="00CC700C"/>
    <w:rsid w:val="00D578EC"/>
    <w:rsid w:val="00D70822"/>
    <w:rsid w:val="00D9509E"/>
    <w:rsid w:val="00D9659F"/>
    <w:rsid w:val="00D96FD5"/>
    <w:rsid w:val="00D97AFA"/>
    <w:rsid w:val="00DB61AA"/>
    <w:rsid w:val="00DE4205"/>
    <w:rsid w:val="00DF44B9"/>
    <w:rsid w:val="00DF7380"/>
    <w:rsid w:val="00E034DF"/>
    <w:rsid w:val="00E16122"/>
    <w:rsid w:val="00E22E0E"/>
    <w:rsid w:val="00E65523"/>
    <w:rsid w:val="00E849F5"/>
    <w:rsid w:val="00EC3906"/>
    <w:rsid w:val="00ED4C94"/>
    <w:rsid w:val="00EF47F2"/>
    <w:rsid w:val="00F20B04"/>
    <w:rsid w:val="00F21AF5"/>
    <w:rsid w:val="00F277E3"/>
    <w:rsid w:val="00F32A18"/>
    <w:rsid w:val="00F4293B"/>
    <w:rsid w:val="00F43EAA"/>
    <w:rsid w:val="00FD34D8"/>
    <w:rsid w:val="26377E6F"/>
    <w:rsid w:val="2E865853"/>
    <w:rsid w:val="51D012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F7FC0"/>
  <w15:chartTrackingRefBased/>
  <w15:docId w15:val="{DE11A04F-D537-40BD-ABC8-76FA2E42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0F22D6"/>
    <w:rPr>
      <w:color w:val="0563C1" w:themeColor="hyperlink"/>
      <w:u w:val="single"/>
    </w:rPr>
  </w:style>
  <w:style w:type="character" w:styleId="UnresolvedMention">
    <w:name w:val="Unresolved Mention"/>
    <w:basedOn w:val="DefaultParagraphFont"/>
    <w:uiPriority w:val="99"/>
    <w:semiHidden/>
    <w:unhideWhenUsed/>
    <w:rsid w:val="000F22D6"/>
    <w:rPr>
      <w:color w:val="605E5C"/>
      <w:shd w:val="clear" w:color="auto" w:fill="E1DFDD"/>
    </w:rPr>
  </w:style>
  <w:style w:type="character" w:customStyle="1" w:styleId="y2iqfc">
    <w:name w:val="y2iqfc"/>
    <w:basedOn w:val="DefaultParagraphFont"/>
    <w:qFormat/>
    <w:rsid w:val="00F21AF5"/>
  </w:style>
  <w:style w:type="character" w:styleId="Emphasis">
    <w:name w:val="Emphasis"/>
    <w:basedOn w:val="DefaultParagraphFont"/>
    <w:uiPriority w:val="20"/>
    <w:qFormat/>
    <w:rsid w:val="00635387"/>
    <w:rPr>
      <w:i/>
      <w:iCs/>
    </w:rPr>
  </w:style>
  <w:style w:type="paragraph" w:styleId="Footer">
    <w:name w:val="footer"/>
    <w:basedOn w:val="Normal"/>
    <w:link w:val="Foot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FooterChar">
    <w:name w:val="Footer Char"/>
    <w:basedOn w:val="DefaultParagraphFont"/>
    <w:link w:val="Footer"/>
    <w:uiPriority w:val="99"/>
    <w:rsid w:val="00635387"/>
    <w:rPr>
      <w:rFonts w:eastAsiaTheme="minorHAnsi"/>
      <w:kern w:val="0"/>
      <w:sz w:val="18"/>
      <w:szCs w:val="18"/>
      <w:lang w:eastAsia="en-US"/>
      <w14:ligatures w14:val="none"/>
    </w:rPr>
  </w:style>
  <w:style w:type="paragraph" w:styleId="Header">
    <w:name w:val="header"/>
    <w:basedOn w:val="Normal"/>
    <w:link w:val="HeaderChar"/>
    <w:uiPriority w:val="99"/>
    <w:qFormat/>
    <w:rsid w:val="00635387"/>
    <w:pPr>
      <w:tabs>
        <w:tab w:val="center" w:pos="4153"/>
        <w:tab w:val="right" w:pos="8306"/>
      </w:tabs>
      <w:snapToGrid w:val="0"/>
    </w:pPr>
    <w:rPr>
      <w:rFonts w:eastAsiaTheme="minorHAnsi"/>
      <w:kern w:val="0"/>
      <w:sz w:val="18"/>
      <w:szCs w:val="18"/>
      <w:lang w:eastAsia="en-US"/>
      <w14:ligatures w14:val="none"/>
    </w:rPr>
  </w:style>
  <w:style w:type="character" w:customStyle="1" w:styleId="HeaderChar">
    <w:name w:val="Header Char"/>
    <w:basedOn w:val="DefaultParagraphFont"/>
    <w:link w:val="Header"/>
    <w:uiPriority w:val="99"/>
    <w:rsid w:val="00635387"/>
    <w:rPr>
      <w:rFonts w:eastAsiaTheme="minorHAnsi"/>
      <w:kern w:val="0"/>
      <w:sz w:val="18"/>
      <w:szCs w:val="18"/>
      <w:lang w:eastAsia="en-US"/>
      <w14:ligatures w14:val="none"/>
    </w:rPr>
  </w:style>
  <w:style w:type="paragraph" w:styleId="ListParagraph">
    <w:name w:val="List Paragraph"/>
    <w:aliases w:val="mawardi"/>
    <w:basedOn w:val="Normal"/>
    <w:link w:val="ListParagraphChar"/>
    <w:uiPriority w:val="34"/>
    <w:qFormat/>
    <w:rsid w:val="00635387"/>
    <w:pPr>
      <w:ind w:left="720"/>
      <w:contextualSpacing/>
    </w:pPr>
    <w:rPr>
      <w:rFonts w:eastAsiaTheme="minorHAnsi"/>
      <w:kern w:val="0"/>
      <w:lang w:eastAsia="en-US"/>
      <w14:ligatures w14:val="none"/>
    </w:rPr>
  </w:style>
  <w:style w:type="character" w:customStyle="1" w:styleId="SubtleEmphasis1">
    <w:name w:val="Subtle Emphasis1"/>
    <w:basedOn w:val="DefaultParagraphFont"/>
    <w:uiPriority w:val="19"/>
    <w:qFormat/>
    <w:rsid w:val="00635387"/>
    <w:rPr>
      <w:i/>
      <w:iCs/>
      <w:color w:val="7F7F7F" w:themeColor="text1" w:themeTint="80"/>
    </w:rPr>
  </w:style>
  <w:style w:type="paragraph" w:customStyle="1" w:styleId="NormalWeb1">
    <w:name w:val="Normal (Web)1"/>
    <w:basedOn w:val="Normal"/>
    <w:qFormat/>
    <w:rsid w:val="00635387"/>
    <w:pPr>
      <w:suppressAutoHyphens/>
      <w:spacing w:before="100" w:after="100" w:line="100" w:lineRule="atLeast"/>
    </w:pPr>
    <w:rPr>
      <w:rFonts w:ascii="Times New Roman" w:eastAsia="Times New Roman" w:hAnsi="Times New Roman" w:cs="Times New Roman"/>
      <w:color w:val="000000"/>
      <w:kern w:val="0"/>
      <w:lang w:eastAsia="ar-SA"/>
      <w14:ligatures w14:val="none"/>
    </w:rPr>
  </w:style>
  <w:style w:type="character" w:customStyle="1" w:styleId="markedcontent">
    <w:name w:val="markedcontent"/>
    <w:basedOn w:val="DefaultParagraphFont"/>
    <w:qFormat/>
    <w:rsid w:val="00635387"/>
  </w:style>
  <w:style w:type="paragraph" w:styleId="NormalWeb">
    <w:name w:val="Normal (Web)"/>
    <w:basedOn w:val="Normal"/>
    <w:uiPriority w:val="99"/>
    <w:semiHidden/>
    <w:unhideWhenUsed/>
    <w:rsid w:val="005743A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customStyle="1" w:styleId="ListParagraphChar">
    <w:name w:val="List Paragraph Char"/>
    <w:aliases w:val="mawardi Char"/>
    <w:basedOn w:val="DefaultParagraphFont"/>
    <w:link w:val="ListParagraph"/>
    <w:uiPriority w:val="34"/>
    <w:locked/>
    <w:rsid w:val="00397E12"/>
    <w:rPr>
      <w:rFonts w:eastAsiaTheme="minorHAnsi"/>
      <w:kern w:val="0"/>
      <w:lang w:eastAsia="en-US"/>
      <w14:ligatures w14:val="none"/>
    </w:rPr>
  </w:style>
  <w:style w:type="paragraph" w:styleId="List4">
    <w:name w:val="List 4"/>
    <w:basedOn w:val="Normal"/>
    <w:uiPriority w:val="99"/>
    <w:semiHidden/>
    <w:unhideWhenUsed/>
    <w:rsid w:val="00397E12"/>
    <w:pPr>
      <w:spacing w:after="200" w:line="276" w:lineRule="auto"/>
      <w:ind w:left="1132" w:hanging="283"/>
      <w:contextualSpacing/>
    </w:pPr>
    <w:rPr>
      <w:rFonts w:eastAsiaTheme="minorHAnsi"/>
      <w:kern w:val="0"/>
      <w:lang w:eastAsia="en-US"/>
      <w14:ligatures w14:val="none"/>
    </w:rPr>
  </w:style>
  <w:style w:type="character" w:styleId="SubtleEmphasis">
    <w:name w:val="Subtle Emphasis"/>
    <w:uiPriority w:val="19"/>
    <w:qFormat/>
    <w:rsid w:val="00647440"/>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idiaja@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5398</Words>
  <Characters>30769</Characters>
  <Application>Microsoft Office Word</Application>
  <DocSecurity>0</DocSecurity>
  <Lines>256</Lines>
  <Paragraphs>72</Paragraphs>
  <ScaleCrop>false</ScaleCrop>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 Hana</dc:creator>
  <cp:keywords/>
  <dc:description/>
  <cp:lastModifiedBy>Widya Hana Fahleti</cp:lastModifiedBy>
  <cp:revision>59</cp:revision>
  <cp:lastPrinted>2023-09-22T01:51:00Z</cp:lastPrinted>
  <dcterms:created xsi:type="dcterms:W3CDTF">2024-01-04T02:57:00Z</dcterms:created>
  <dcterms:modified xsi:type="dcterms:W3CDTF">2024-02-01T04:06:00Z</dcterms:modified>
</cp:coreProperties>
</file>